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5920AE"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5920AE">
        <w:rPr>
          <w:rFonts w:eastAsia="PMingLiU"/>
          <w:color w:val="FFFFFF" w:themeColor="background1"/>
          <w:sz w:val="72"/>
          <w:szCs w:val="72"/>
        </w:rPr>
        <w:t>線上服務條款</w:t>
      </w:r>
    </w:p>
    <w:p w:rsidR="000671C7" w:rsidRPr="00567790" w:rsidRDefault="000671C7" w:rsidP="00261486">
      <w:pPr>
        <w:pStyle w:val="ProductList-Body"/>
        <w:shd w:val="clear" w:color="auto" w:fill="0072C6"/>
        <w:tabs>
          <w:tab w:val="clear" w:pos="158"/>
          <w:tab w:val="left" w:pos="360"/>
        </w:tabs>
        <w:ind w:right="1800"/>
        <w:rPr>
          <w:rFonts w:asciiTheme="majorHAnsi" w:eastAsia="PMingLiU" w:hAnsiTheme="majorHAnsi"/>
        </w:rPr>
      </w:pPr>
      <w:r w:rsidRPr="005920AE">
        <w:rPr>
          <w:rFonts w:asciiTheme="majorHAnsi" w:eastAsia="PMingLiU" w:hAnsiTheme="majorHAnsi"/>
          <w:color w:val="FFFFFF" w:themeColor="background1"/>
          <w:sz w:val="72"/>
          <w:szCs w:val="72"/>
        </w:rPr>
        <w:tab/>
      </w:r>
      <w:r w:rsidRPr="005920AE">
        <w:rPr>
          <w:rFonts w:asciiTheme="majorHAnsi" w:eastAsia="PMingLiU" w:hAnsiTheme="majorHAnsi"/>
          <w:color w:val="FFFFFF" w:themeColor="background1"/>
          <w:sz w:val="96"/>
          <w:szCs w:val="96"/>
        </w:rPr>
        <w:t xml:space="preserve">2015 </w:t>
      </w:r>
      <w:r w:rsidRPr="005920AE">
        <w:rPr>
          <w:rFonts w:asciiTheme="majorHAnsi" w:eastAsia="PMingLiU" w:hAnsiTheme="majorHAnsi"/>
          <w:color w:val="FFFFFF" w:themeColor="background1"/>
          <w:sz w:val="96"/>
          <w:szCs w:val="96"/>
        </w:rPr>
        <w:t>年</w:t>
      </w:r>
      <w:r w:rsidRPr="005920AE">
        <w:rPr>
          <w:rFonts w:asciiTheme="majorHAnsi" w:eastAsia="PMingLiU" w:hAnsiTheme="majorHAnsi"/>
          <w:color w:val="FFFFFF" w:themeColor="background1"/>
          <w:sz w:val="96"/>
          <w:szCs w:val="96"/>
        </w:rPr>
        <w:t xml:space="preserve"> </w:t>
      </w:r>
      <w:r w:rsidR="00261486" w:rsidRPr="005920AE">
        <w:rPr>
          <w:rFonts w:asciiTheme="majorHAnsi" w:eastAsia="PMingLiU" w:hAnsiTheme="majorHAnsi"/>
          <w:color w:val="FFFFFF" w:themeColor="background1"/>
          <w:sz w:val="96"/>
          <w:szCs w:val="96"/>
          <w:lang w:val="en-US"/>
        </w:rPr>
        <w:t>1</w:t>
      </w:r>
      <w:r w:rsidR="005920AE" w:rsidRPr="005920AE">
        <w:rPr>
          <w:rFonts w:asciiTheme="majorHAnsi" w:eastAsia="PMingLiU" w:hAnsiTheme="majorHAnsi"/>
          <w:color w:val="FFFFFF" w:themeColor="background1"/>
          <w:sz w:val="96"/>
          <w:szCs w:val="96"/>
          <w:lang w:val="en-US"/>
        </w:rPr>
        <w:t>1</w:t>
      </w:r>
      <w:r w:rsidR="00261486" w:rsidRPr="005920AE">
        <w:rPr>
          <w:rFonts w:asciiTheme="majorHAnsi" w:eastAsia="PMingLiU" w:hAnsiTheme="majorHAnsi"/>
          <w:color w:val="FFFFFF" w:themeColor="background1"/>
          <w:sz w:val="96"/>
          <w:szCs w:val="96"/>
        </w:rPr>
        <w:t xml:space="preserve"> </w:t>
      </w:r>
      <w:r w:rsidRPr="005920AE">
        <w:rPr>
          <w:rFonts w:asciiTheme="majorHAnsi" w:eastAsia="PMingLiU" w:hAnsiTheme="majorHAnsi"/>
          <w:color w:val="FFFFFF" w:themeColor="background1"/>
          <w:sz w:val="96"/>
          <w:szCs w:val="96"/>
        </w:rPr>
        <w:t>月</w:t>
      </w:r>
      <w:r w:rsidRPr="005920AE">
        <w:rPr>
          <w:rFonts w:asciiTheme="majorHAnsi" w:eastAsia="PMingLiU" w:hAnsiTheme="majorHAnsi"/>
          <w:color w:val="FFFFFF" w:themeColor="background1"/>
          <w:sz w:val="96"/>
          <w:szCs w:val="96"/>
        </w:rPr>
        <w:t xml:space="preserve"> 1 </w:t>
      </w:r>
      <w:r w:rsidRPr="005920AE">
        <w:rPr>
          <w:rFonts w:asciiTheme="majorHAnsi" w:eastAsia="PMingLiU" w:hAnsiTheme="majorHAnsi"/>
          <w:color w:val="FFFFFF" w:themeColor="background1"/>
          <w:sz w:val="96"/>
          <w:szCs w:val="96"/>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3515FD" w:rsidRDefault="000671C7">
      <w:pPr>
        <w:pStyle w:val="TOC1"/>
        <w:tabs>
          <w:tab w:val="right" w:leader="dot" w:pos="5030"/>
        </w:tabs>
        <w:rPr>
          <w:rFonts w:eastAsiaTheme="minorEastAsia"/>
          <w:b w:val="0"/>
          <w:caps w:val="0"/>
          <w:noProof/>
          <w:sz w:val="22"/>
          <w:lang w:val="en-US" w:eastAsia="en-US"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33189850" w:history="1">
        <w:r w:rsidR="003515FD" w:rsidRPr="00A53790">
          <w:rPr>
            <w:rStyle w:val="Hyperlink"/>
            <w:rFonts w:eastAsia="PMingLiU" w:hint="eastAsia"/>
            <w:noProof/>
          </w:rPr>
          <w:t>簡介</w:t>
        </w:r>
        <w:r w:rsidR="003515FD">
          <w:rPr>
            <w:noProof/>
            <w:webHidden/>
          </w:rPr>
          <w:tab/>
        </w:r>
        <w:r w:rsidR="003515FD">
          <w:rPr>
            <w:noProof/>
            <w:webHidden/>
          </w:rPr>
          <w:fldChar w:fldCharType="begin"/>
        </w:r>
        <w:r w:rsidR="003515FD">
          <w:rPr>
            <w:noProof/>
            <w:webHidden/>
          </w:rPr>
          <w:instrText xml:space="preserve"> PAGEREF _Toc433189850 \h </w:instrText>
        </w:r>
        <w:r w:rsidR="003515FD">
          <w:rPr>
            <w:noProof/>
            <w:webHidden/>
          </w:rPr>
        </w:r>
        <w:r w:rsidR="003515FD">
          <w:rPr>
            <w:noProof/>
            <w:webHidden/>
          </w:rPr>
          <w:fldChar w:fldCharType="separate"/>
        </w:r>
        <w:r w:rsidR="003515FD">
          <w:rPr>
            <w:noProof/>
            <w:webHidden/>
          </w:rPr>
          <w:t>3</w:t>
        </w:r>
        <w:r w:rsidR="003515FD">
          <w:rPr>
            <w:noProof/>
            <w:webHidden/>
          </w:rPr>
          <w:fldChar w:fldCharType="end"/>
        </w:r>
      </w:hyperlink>
    </w:p>
    <w:p w:rsidR="003515FD" w:rsidRDefault="009663AF">
      <w:pPr>
        <w:pStyle w:val="TOC3"/>
        <w:tabs>
          <w:tab w:val="right" w:leader="dot" w:pos="5030"/>
        </w:tabs>
        <w:rPr>
          <w:rFonts w:eastAsiaTheme="minorEastAsia"/>
          <w:smallCaps w:val="0"/>
          <w:noProof/>
          <w:sz w:val="22"/>
          <w:lang w:val="en-US" w:eastAsia="en-US" w:bidi="ar-SA"/>
        </w:rPr>
      </w:pPr>
      <w:hyperlink w:anchor="_Toc433189851" w:history="1">
        <w:r w:rsidR="003515FD" w:rsidRPr="00A53790">
          <w:rPr>
            <w:rStyle w:val="Hyperlink"/>
            <w:rFonts w:ascii="MS Gothic" w:eastAsia="MS Gothic" w:hAnsi="MS Gothic" w:cs="MS Gothic" w:hint="eastAsia"/>
            <w:noProof/>
          </w:rPr>
          <w:t>先前版本</w:t>
        </w:r>
        <w:r w:rsidR="003515FD">
          <w:rPr>
            <w:noProof/>
            <w:webHidden/>
          </w:rPr>
          <w:tab/>
        </w:r>
        <w:r w:rsidR="003515FD">
          <w:rPr>
            <w:noProof/>
            <w:webHidden/>
          </w:rPr>
          <w:fldChar w:fldCharType="begin"/>
        </w:r>
        <w:r w:rsidR="003515FD">
          <w:rPr>
            <w:noProof/>
            <w:webHidden/>
          </w:rPr>
          <w:instrText xml:space="preserve"> PAGEREF _Toc433189851 \h </w:instrText>
        </w:r>
        <w:r w:rsidR="003515FD">
          <w:rPr>
            <w:noProof/>
            <w:webHidden/>
          </w:rPr>
        </w:r>
        <w:r w:rsidR="003515FD">
          <w:rPr>
            <w:noProof/>
            <w:webHidden/>
          </w:rPr>
          <w:fldChar w:fldCharType="separate"/>
        </w:r>
        <w:r w:rsidR="003515FD">
          <w:rPr>
            <w:noProof/>
            <w:webHidden/>
          </w:rPr>
          <w:t>3</w:t>
        </w:r>
        <w:r w:rsidR="003515FD">
          <w:rPr>
            <w:noProof/>
            <w:webHidden/>
          </w:rPr>
          <w:fldChar w:fldCharType="end"/>
        </w:r>
      </w:hyperlink>
    </w:p>
    <w:p w:rsidR="003515FD" w:rsidRDefault="009663AF">
      <w:pPr>
        <w:pStyle w:val="TOC3"/>
        <w:tabs>
          <w:tab w:val="right" w:leader="dot" w:pos="5030"/>
        </w:tabs>
        <w:rPr>
          <w:rFonts w:eastAsiaTheme="minorEastAsia"/>
          <w:smallCaps w:val="0"/>
          <w:noProof/>
          <w:sz w:val="22"/>
          <w:lang w:val="en-US" w:eastAsia="en-US" w:bidi="ar-SA"/>
        </w:rPr>
      </w:pPr>
      <w:hyperlink w:anchor="_Toc433189852" w:history="1">
        <w:r w:rsidR="003515FD" w:rsidRPr="00A53790">
          <w:rPr>
            <w:rStyle w:val="Hyperlink"/>
            <w:rFonts w:ascii="Malgun Gothic" w:eastAsia="Malgun Gothic" w:hAnsi="Malgun Gothic" w:cs="Malgun Gothic" w:hint="eastAsia"/>
            <w:noProof/>
          </w:rPr>
          <w:t>說明以及變更摘要</w:t>
        </w:r>
        <w:r w:rsidR="003515FD">
          <w:rPr>
            <w:noProof/>
            <w:webHidden/>
          </w:rPr>
          <w:tab/>
        </w:r>
        <w:r w:rsidR="003515FD">
          <w:rPr>
            <w:noProof/>
            <w:webHidden/>
          </w:rPr>
          <w:fldChar w:fldCharType="begin"/>
        </w:r>
        <w:r w:rsidR="003515FD">
          <w:rPr>
            <w:noProof/>
            <w:webHidden/>
          </w:rPr>
          <w:instrText xml:space="preserve"> PAGEREF _Toc433189852 \h </w:instrText>
        </w:r>
        <w:r w:rsidR="003515FD">
          <w:rPr>
            <w:noProof/>
            <w:webHidden/>
          </w:rPr>
        </w:r>
        <w:r w:rsidR="003515FD">
          <w:rPr>
            <w:noProof/>
            <w:webHidden/>
          </w:rPr>
          <w:fldChar w:fldCharType="separate"/>
        </w:r>
        <w:r w:rsidR="003515FD">
          <w:rPr>
            <w:noProof/>
            <w:webHidden/>
          </w:rPr>
          <w:t>3</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53" w:history="1">
        <w:r w:rsidR="003515FD" w:rsidRPr="00A53790">
          <w:rPr>
            <w:rStyle w:val="Hyperlink"/>
            <w:rFonts w:eastAsia="PMingLiU" w:cs="MingLiU" w:hint="eastAsia"/>
            <w:noProof/>
          </w:rPr>
          <w:t>線上特定條款</w:t>
        </w:r>
        <w:r w:rsidR="003515FD">
          <w:rPr>
            <w:noProof/>
            <w:webHidden/>
          </w:rPr>
          <w:tab/>
        </w:r>
        <w:r w:rsidR="003515FD">
          <w:rPr>
            <w:noProof/>
            <w:webHidden/>
          </w:rPr>
          <w:fldChar w:fldCharType="begin"/>
        </w:r>
        <w:r w:rsidR="003515FD">
          <w:rPr>
            <w:noProof/>
            <w:webHidden/>
          </w:rPr>
          <w:instrText xml:space="preserve"> PAGEREF _Toc433189853 \h </w:instrText>
        </w:r>
        <w:r w:rsidR="003515FD">
          <w:rPr>
            <w:noProof/>
            <w:webHidden/>
          </w:rPr>
        </w:r>
        <w:r w:rsidR="003515FD">
          <w:rPr>
            <w:noProof/>
            <w:webHidden/>
          </w:rPr>
          <w:fldChar w:fldCharType="separate"/>
        </w:r>
        <w:r w:rsidR="003515FD">
          <w:rPr>
            <w:noProof/>
            <w:webHidden/>
          </w:rPr>
          <w:t>3</w:t>
        </w:r>
        <w:r w:rsidR="003515FD">
          <w:rPr>
            <w:noProof/>
            <w:webHidden/>
          </w:rPr>
          <w:fldChar w:fldCharType="end"/>
        </w:r>
      </w:hyperlink>
    </w:p>
    <w:p w:rsidR="003515FD" w:rsidRDefault="009663AF">
      <w:pPr>
        <w:pStyle w:val="TOC1"/>
        <w:tabs>
          <w:tab w:val="right" w:leader="dot" w:pos="5030"/>
        </w:tabs>
        <w:rPr>
          <w:rFonts w:eastAsiaTheme="minorEastAsia"/>
          <w:b w:val="0"/>
          <w:caps w:val="0"/>
          <w:noProof/>
          <w:sz w:val="22"/>
          <w:lang w:val="en-US" w:eastAsia="en-US" w:bidi="ar-SA"/>
        </w:rPr>
      </w:pPr>
      <w:hyperlink w:anchor="_Toc433189854" w:history="1">
        <w:r w:rsidR="003515FD" w:rsidRPr="00A53790">
          <w:rPr>
            <w:rStyle w:val="Hyperlink"/>
            <w:rFonts w:eastAsia="PMingLiU" w:hint="eastAsia"/>
            <w:noProof/>
          </w:rPr>
          <w:t>一般條款</w:t>
        </w:r>
        <w:r w:rsidR="003515FD">
          <w:rPr>
            <w:noProof/>
            <w:webHidden/>
          </w:rPr>
          <w:tab/>
        </w:r>
        <w:r w:rsidR="003515FD">
          <w:rPr>
            <w:noProof/>
            <w:webHidden/>
          </w:rPr>
          <w:fldChar w:fldCharType="begin"/>
        </w:r>
        <w:r w:rsidR="003515FD">
          <w:rPr>
            <w:noProof/>
            <w:webHidden/>
          </w:rPr>
          <w:instrText xml:space="preserve"> PAGEREF _Toc433189854 \h </w:instrText>
        </w:r>
        <w:r w:rsidR="003515FD">
          <w:rPr>
            <w:noProof/>
            <w:webHidden/>
          </w:rPr>
        </w:r>
        <w:r w:rsidR="003515FD">
          <w:rPr>
            <w:noProof/>
            <w:webHidden/>
          </w:rPr>
          <w:fldChar w:fldCharType="separate"/>
        </w:r>
        <w:r w:rsidR="003515FD">
          <w:rPr>
            <w:noProof/>
            <w:webHidden/>
          </w:rPr>
          <w:t>4</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55" w:history="1">
        <w:r w:rsidR="003515FD" w:rsidRPr="00A53790">
          <w:rPr>
            <w:rStyle w:val="Hyperlink"/>
            <w:rFonts w:eastAsia="PMingLiU" w:hint="eastAsia"/>
            <w:noProof/>
          </w:rPr>
          <w:t>定義</w:t>
        </w:r>
        <w:r w:rsidR="003515FD">
          <w:rPr>
            <w:noProof/>
            <w:webHidden/>
          </w:rPr>
          <w:tab/>
        </w:r>
        <w:r w:rsidR="003515FD">
          <w:rPr>
            <w:noProof/>
            <w:webHidden/>
          </w:rPr>
          <w:fldChar w:fldCharType="begin"/>
        </w:r>
        <w:r w:rsidR="003515FD">
          <w:rPr>
            <w:noProof/>
            <w:webHidden/>
          </w:rPr>
          <w:instrText xml:space="preserve"> PAGEREF _Toc433189855 \h </w:instrText>
        </w:r>
        <w:r w:rsidR="003515FD">
          <w:rPr>
            <w:noProof/>
            <w:webHidden/>
          </w:rPr>
        </w:r>
        <w:r w:rsidR="003515FD">
          <w:rPr>
            <w:noProof/>
            <w:webHidden/>
          </w:rPr>
          <w:fldChar w:fldCharType="separate"/>
        </w:r>
        <w:r w:rsidR="003515FD">
          <w:rPr>
            <w:noProof/>
            <w:webHidden/>
          </w:rPr>
          <w:t>4</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56" w:history="1">
        <w:r w:rsidR="003515FD" w:rsidRPr="00A53790">
          <w:rPr>
            <w:rStyle w:val="Hyperlink"/>
            <w:rFonts w:eastAsia="PMingLiU" w:hint="eastAsia"/>
            <w:noProof/>
          </w:rPr>
          <w:t>線上服務條款更新</w:t>
        </w:r>
        <w:r w:rsidR="003515FD">
          <w:rPr>
            <w:noProof/>
            <w:webHidden/>
          </w:rPr>
          <w:tab/>
        </w:r>
        <w:r w:rsidR="003515FD">
          <w:rPr>
            <w:noProof/>
            <w:webHidden/>
          </w:rPr>
          <w:fldChar w:fldCharType="begin"/>
        </w:r>
        <w:r w:rsidR="003515FD">
          <w:rPr>
            <w:noProof/>
            <w:webHidden/>
          </w:rPr>
          <w:instrText xml:space="preserve"> PAGEREF _Toc433189856 \h </w:instrText>
        </w:r>
        <w:r w:rsidR="003515FD">
          <w:rPr>
            <w:noProof/>
            <w:webHidden/>
          </w:rPr>
        </w:r>
        <w:r w:rsidR="003515FD">
          <w:rPr>
            <w:noProof/>
            <w:webHidden/>
          </w:rPr>
          <w:fldChar w:fldCharType="separate"/>
        </w:r>
        <w:r w:rsidR="003515FD">
          <w:rPr>
            <w:noProof/>
            <w:webHidden/>
          </w:rPr>
          <w:t>4</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57" w:history="1">
        <w:r w:rsidR="003515FD" w:rsidRPr="00A53790">
          <w:rPr>
            <w:rStyle w:val="Hyperlink"/>
            <w:rFonts w:eastAsia="PMingLiU" w:hint="eastAsia"/>
            <w:noProof/>
          </w:rPr>
          <w:t>法規變更及國際可用性</w:t>
        </w:r>
        <w:r w:rsidR="003515FD">
          <w:rPr>
            <w:noProof/>
            <w:webHidden/>
          </w:rPr>
          <w:tab/>
        </w:r>
        <w:r w:rsidR="003515FD">
          <w:rPr>
            <w:noProof/>
            <w:webHidden/>
          </w:rPr>
          <w:fldChar w:fldCharType="begin"/>
        </w:r>
        <w:r w:rsidR="003515FD">
          <w:rPr>
            <w:noProof/>
            <w:webHidden/>
          </w:rPr>
          <w:instrText xml:space="preserve"> PAGEREF _Toc433189857 \h </w:instrText>
        </w:r>
        <w:r w:rsidR="003515FD">
          <w:rPr>
            <w:noProof/>
            <w:webHidden/>
          </w:rPr>
        </w:r>
        <w:r w:rsidR="003515FD">
          <w:rPr>
            <w:noProof/>
            <w:webHidden/>
          </w:rPr>
          <w:fldChar w:fldCharType="separate"/>
        </w:r>
        <w:r w:rsidR="003515FD">
          <w:rPr>
            <w:noProof/>
            <w:webHidden/>
          </w:rPr>
          <w:t>4</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58" w:history="1">
        <w:r w:rsidR="003515FD" w:rsidRPr="00A53790">
          <w:rPr>
            <w:rStyle w:val="Hyperlink"/>
            <w:rFonts w:eastAsia="PMingLiU" w:hint="eastAsia"/>
            <w:noProof/>
          </w:rPr>
          <w:t>資料保留</w:t>
        </w:r>
        <w:r w:rsidR="003515FD">
          <w:rPr>
            <w:noProof/>
            <w:webHidden/>
          </w:rPr>
          <w:tab/>
        </w:r>
        <w:r w:rsidR="003515FD">
          <w:rPr>
            <w:noProof/>
            <w:webHidden/>
          </w:rPr>
          <w:fldChar w:fldCharType="begin"/>
        </w:r>
        <w:r w:rsidR="003515FD">
          <w:rPr>
            <w:noProof/>
            <w:webHidden/>
          </w:rPr>
          <w:instrText xml:space="preserve"> PAGEREF _Toc433189858 \h </w:instrText>
        </w:r>
        <w:r w:rsidR="003515FD">
          <w:rPr>
            <w:noProof/>
            <w:webHidden/>
          </w:rPr>
        </w:r>
        <w:r w:rsidR="003515FD">
          <w:rPr>
            <w:noProof/>
            <w:webHidden/>
          </w:rPr>
          <w:fldChar w:fldCharType="separate"/>
        </w:r>
        <w:r w:rsidR="003515FD">
          <w:rPr>
            <w:noProof/>
            <w:webHidden/>
          </w:rPr>
          <w:t>4</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59" w:history="1">
        <w:r w:rsidR="003515FD" w:rsidRPr="00A53790">
          <w:rPr>
            <w:rStyle w:val="Hyperlink"/>
            <w:rFonts w:eastAsia="PMingLiU" w:hint="eastAsia"/>
            <w:noProof/>
          </w:rPr>
          <w:t>搭配線上服務使用軟體</w:t>
        </w:r>
        <w:r w:rsidR="003515FD">
          <w:rPr>
            <w:noProof/>
            <w:webHidden/>
          </w:rPr>
          <w:tab/>
        </w:r>
        <w:r w:rsidR="003515FD">
          <w:rPr>
            <w:noProof/>
            <w:webHidden/>
          </w:rPr>
          <w:fldChar w:fldCharType="begin"/>
        </w:r>
        <w:r w:rsidR="003515FD">
          <w:rPr>
            <w:noProof/>
            <w:webHidden/>
          </w:rPr>
          <w:instrText xml:space="preserve"> PAGEREF _Toc433189859 \h </w:instrText>
        </w:r>
        <w:r w:rsidR="003515FD">
          <w:rPr>
            <w:noProof/>
            <w:webHidden/>
          </w:rPr>
        </w:r>
        <w:r w:rsidR="003515FD">
          <w:rPr>
            <w:noProof/>
            <w:webHidden/>
          </w:rPr>
          <w:fldChar w:fldCharType="separate"/>
        </w:r>
        <w:r w:rsidR="003515FD">
          <w:rPr>
            <w:noProof/>
            <w:webHidden/>
          </w:rPr>
          <w:t>4</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0" w:history="1">
        <w:r w:rsidR="003515FD" w:rsidRPr="00A53790">
          <w:rPr>
            <w:rStyle w:val="Hyperlink"/>
            <w:rFonts w:eastAsia="PMingLiU" w:hint="eastAsia"/>
            <w:noProof/>
          </w:rPr>
          <w:t>非</w:t>
        </w:r>
        <w:r w:rsidR="003515FD" w:rsidRPr="00A53790">
          <w:rPr>
            <w:rStyle w:val="Hyperlink"/>
            <w:rFonts w:eastAsia="PMingLiU"/>
            <w:noProof/>
          </w:rPr>
          <w:t xml:space="preserve"> Microsoft </w:t>
        </w:r>
        <w:r w:rsidR="003515FD" w:rsidRPr="00A53790">
          <w:rPr>
            <w:rStyle w:val="Hyperlink"/>
            <w:rFonts w:eastAsia="PMingLiU" w:hint="eastAsia"/>
            <w:noProof/>
          </w:rPr>
          <w:t>產品</w:t>
        </w:r>
        <w:r w:rsidR="003515FD">
          <w:rPr>
            <w:noProof/>
            <w:webHidden/>
          </w:rPr>
          <w:tab/>
        </w:r>
        <w:r w:rsidR="003515FD">
          <w:rPr>
            <w:noProof/>
            <w:webHidden/>
          </w:rPr>
          <w:fldChar w:fldCharType="begin"/>
        </w:r>
        <w:r w:rsidR="003515FD">
          <w:rPr>
            <w:noProof/>
            <w:webHidden/>
          </w:rPr>
          <w:instrText xml:space="preserve"> PAGEREF _Toc433189860 \h </w:instrText>
        </w:r>
        <w:r w:rsidR="003515FD">
          <w:rPr>
            <w:noProof/>
            <w:webHidden/>
          </w:rPr>
        </w:r>
        <w:r w:rsidR="003515FD">
          <w:rPr>
            <w:noProof/>
            <w:webHidden/>
          </w:rPr>
          <w:fldChar w:fldCharType="separate"/>
        </w:r>
        <w:r w:rsidR="003515FD">
          <w:rPr>
            <w:noProof/>
            <w:webHidden/>
          </w:rPr>
          <w:t>5</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1" w:history="1">
        <w:r w:rsidR="003515FD" w:rsidRPr="00A53790">
          <w:rPr>
            <w:rStyle w:val="Hyperlink"/>
            <w:rFonts w:eastAsia="PMingLiU" w:hint="eastAsia"/>
            <w:noProof/>
          </w:rPr>
          <w:t>可接受的使用原則</w:t>
        </w:r>
        <w:r w:rsidR="003515FD">
          <w:rPr>
            <w:noProof/>
            <w:webHidden/>
          </w:rPr>
          <w:tab/>
        </w:r>
        <w:r w:rsidR="003515FD">
          <w:rPr>
            <w:noProof/>
            <w:webHidden/>
          </w:rPr>
          <w:fldChar w:fldCharType="begin"/>
        </w:r>
        <w:r w:rsidR="003515FD">
          <w:rPr>
            <w:noProof/>
            <w:webHidden/>
          </w:rPr>
          <w:instrText xml:space="preserve"> PAGEREF _Toc433189861 \h </w:instrText>
        </w:r>
        <w:r w:rsidR="003515FD">
          <w:rPr>
            <w:noProof/>
            <w:webHidden/>
          </w:rPr>
        </w:r>
        <w:r w:rsidR="003515FD">
          <w:rPr>
            <w:noProof/>
            <w:webHidden/>
          </w:rPr>
          <w:fldChar w:fldCharType="separate"/>
        </w:r>
        <w:r w:rsidR="003515FD">
          <w:rPr>
            <w:noProof/>
            <w:webHidden/>
          </w:rPr>
          <w:t>5</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2" w:history="1">
        <w:r w:rsidR="003515FD" w:rsidRPr="00A53790">
          <w:rPr>
            <w:rStyle w:val="Hyperlink"/>
            <w:rFonts w:eastAsia="PMingLiU" w:hint="eastAsia"/>
            <w:noProof/>
          </w:rPr>
          <w:t>技術限制</w:t>
        </w:r>
        <w:r w:rsidR="003515FD">
          <w:rPr>
            <w:noProof/>
            <w:webHidden/>
          </w:rPr>
          <w:tab/>
        </w:r>
        <w:r w:rsidR="003515FD">
          <w:rPr>
            <w:noProof/>
            <w:webHidden/>
          </w:rPr>
          <w:fldChar w:fldCharType="begin"/>
        </w:r>
        <w:r w:rsidR="003515FD">
          <w:rPr>
            <w:noProof/>
            <w:webHidden/>
          </w:rPr>
          <w:instrText xml:space="preserve"> PAGEREF _Toc433189862 \h </w:instrText>
        </w:r>
        <w:r w:rsidR="003515FD">
          <w:rPr>
            <w:noProof/>
            <w:webHidden/>
          </w:rPr>
        </w:r>
        <w:r w:rsidR="003515FD">
          <w:rPr>
            <w:noProof/>
            <w:webHidden/>
          </w:rPr>
          <w:fldChar w:fldCharType="separate"/>
        </w:r>
        <w:r w:rsidR="003515FD">
          <w:rPr>
            <w:noProof/>
            <w:webHidden/>
          </w:rPr>
          <w:t>5</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3" w:history="1">
        <w:r w:rsidR="003515FD" w:rsidRPr="00A53790">
          <w:rPr>
            <w:rStyle w:val="Hyperlink"/>
            <w:rFonts w:eastAsia="PMingLiU" w:hint="eastAsia"/>
            <w:noProof/>
          </w:rPr>
          <w:t>遵守法律</w:t>
        </w:r>
        <w:r w:rsidR="003515FD">
          <w:rPr>
            <w:noProof/>
            <w:webHidden/>
          </w:rPr>
          <w:tab/>
        </w:r>
        <w:r w:rsidR="003515FD">
          <w:rPr>
            <w:noProof/>
            <w:webHidden/>
          </w:rPr>
          <w:fldChar w:fldCharType="begin"/>
        </w:r>
        <w:r w:rsidR="003515FD">
          <w:rPr>
            <w:noProof/>
            <w:webHidden/>
          </w:rPr>
          <w:instrText xml:space="preserve"> PAGEREF _Toc433189863 \h </w:instrText>
        </w:r>
        <w:r w:rsidR="003515FD">
          <w:rPr>
            <w:noProof/>
            <w:webHidden/>
          </w:rPr>
        </w:r>
        <w:r w:rsidR="003515FD">
          <w:rPr>
            <w:noProof/>
            <w:webHidden/>
          </w:rPr>
          <w:fldChar w:fldCharType="separate"/>
        </w:r>
        <w:r w:rsidR="003515FD">
          <w:rPr>
            <w:noProof/>
            <w:webHidden/>
          </w:rPr>
          <w:t>5</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4" w:history="1">
        <w:r w:rsidR="003515FD" w:rsidRPr="00A53790">
          <w:rPr>
            <w:rStyle w:val="Hyperlink"/>
            <w:rFonts w:eastAsia="PMingLiU" w:hint="eastAsia"/>
            <w:noProof/>
          </w:rPr>
          <w:t>匯入</w:t>
        </w:r>
        <w:r w:rsidR="003515FD" w:rsidRPr="00A53790">
          <w:rPr>
            <w:rStyle w:val="Hyperlink"/>
            <w:rFonts w:eastAsia="PMingLiU"/>
            <w:noProof/>
          </w:rPr>
          <w:t>/</w:t>
        </w:r>
        <w:r w:rsidR="003515FD" w:rsidRPr="00A53790">
          <w:rPr>
            <w:rStyle w:val="Hyperlink"/>
            <w:rFonts w:eastAsia="PMingLiU" w:hint="eastAsia"/>
            <w:noProof/>
          </w:rPr>
          <w:t>匯出服務</w:t>
        </w:r>
        <w:r w:rsidR="003515FD">
          <w:rPr>
            <w:noProof/>
            <w:webHidden/>
          </w:rPr>
          <w:tab/>
        </w:r>
        <w:r w:rsidR="003515FD">
          <w:rPr>
            <w:noProof/>
            <w:webHidden/>
          </w:rPr>
          <w:fldChar w:fldCharType="begin"/>
        </w:r>
        <w:r w:rsidR="003515FD">
          <w:rPr>
            <w:noProof/>
            <w:webHidden/>
          </w:rPr>
          <w:instrText xml:space="preserve"> PAGEREF _Toc433189864 \h </w:instrText>
        </w:r>
        <w:r w:rsidR="003515FD">
          <w:rPr>
            <w:noProof/>
            <w:webHidden/>
          </w:rPr>
        </w:r>
        <w:r w:rsidR="003515FD">
          <w:rPr>
            <w:noProof/>
            <w:webHidden/>
          </w:rPr>
          <w:fldChar w:fldCharType="separate"/>
        </w:r>
        <w:r w:rsidR="003515FD">
          <w:rPr>
            <w:noProof/>
            <w:webHidden/>
          </w:rPr>
          <w:t>5</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5" w:history="1">
        <w:r w:rsidR="003515FD" w:rsidRPr="00A53790">
          <w:rPr>
            <w:rStyle w:val="Hyperlink"/>
            <w:rFonts w:eastAsia="PMingLiU" w:hint="eastAsia"/>
            <w:noProof/>
          </w:rPr>
          <w:t>電子通知</w:t>
        </w:r>
        <w:r w:rsidR="003515FD">
          <w:rPr>
            <w:noProof/>
            <w:webHidden/>
          </w:rPr>
          <w:tab/>
        </w:r>
        <w:r w:rsidR="003515FD">
          <w:rPr>
            <w:noProof/>
            <w:webHidden/>
          </w:rPr>
          <w:fldChar w:fldCharType="begin"/>
        </w:r>
        <w:r w:rsidR="003515FD">
          <w:rPr>
            <w:noProof/>
            <w:webHidden/>
          </w:rPr>
          <w:instrText xml:space="preserve"> PAGEREF _Toc433189865 \h </w:instrText>
        </w:r>
        <w:r w:rsidR="003515FD">
          <w:rPr>
            <w:noProof/>
            <w:webHidden/>
          </w:rPr>
        </w:r>
        <w:r w:rsidR="003515FD">
          <w:rPr>
            <w:noProof/>
            <w:webHidden/>
          </w:rPr>
          <w:fldChar w:fldCharType="separate"/>
        </w:r>
        <w:r w:rsidR="003515FD">
          <w:rPr>
            <w:noProof/>
            <w:webHidden/>
          </w:rPr>
          <w:t>5</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6" w:history="1">
        <w:r w:rsidR="003515FD" w:rsidRPr="00A53790">
          <w:rPr>
            <w:rStyle w:val="Hyperlink"/>
            <w:rFonts w:eastAsia="PMingLiU" w:hint="eastAsia"/>
            <w:noProof/>
          </w:rPr>
          <w:t>使用權之重新指定</w:t>
        </w:r>
        <w:r w:rsidR="003515FD">
          <w:rPr>
            <w:noProof/>
            <w:webHidden/>
          </w:rPr>
          <w:tab/>
        </w:r>
        <w:r w:rsidR="003515FD">
          <w:rPr>
            <w:noProof/>
            <w:webHidden/>
          </w:rPr>
          <w:fldChar w:fldCharType="begin"/>
        </w:r>
        <w:r w:rsidR="003515FD">
          <w:rPr>
            <w:noProof/>
            <w:webHidden/>
          </w:rPr>
          <w:instrText xml:space="preserve"> PAGEREF _Toc433189866 \h </w:instrText>
        </w:r>
        <w:r w:rsidR="003515FD">
          <w:rPr>
            <w:noProof/>
            <w:webHidden/>
          </w:rPr>
        </w:r>
        <w:r w:rsidR="003515FD">
          <w:rPr>
            <w:noProof/>
            <w:webHidden/>
          </w:rPr>
          <w:fldChar w:fldCharType="separate"/>
        </w:r>
        <w:r w:rsidR="003515FD">
          <w:rPr>
            <w:noProof/>
            <w:webHidden/>
          </w:rPr>
          <w:t>5</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7" w:history="1">
        <w:r w:rsidR="003515FD" w:rsidRPr="00A53790">
          <w:rPr>
            <w:rStyle w:val="Hyperlink"/>
            <w:rFonts w:eastAsia="PMingLiU" w:hint="eastAsia"/>
            <w:noProof/>
          </w:rPr>
          <w:t>字型元件</w:t>
        </w:r>
        <w:r w:rsidR="003515FD">
          <w:rPr>
            <w:noProof/>
            <w:webHidden/>
          </w:rPr>
          <w:tab/>
        </w:r>
        <w:r w:rsidR="003515FD">
          <w:rPr>
            <w:noProof/>
            <w:webHidden/>
          </w:rPr>
          <w:fldChar w:fldCharType="begin"/>
        </w:r>
        <w:r w:rsidR="003515FD">
          <w:rPr>
            <w:noProof/>
            <w:webHidden/>
          </w:rPr>
          <w:instrText xml:space="preserve"> PAGEREF _Toc433189867 \h </w:instrText>
        </w:r>
        <w:r w:rsidR="003515FD">
          <w:rPr>
            <w:noProof/>
            <w:webHidden/>
          </w:rPr>
        </w:r>
        <w:r w:rsidR="003515FD">
          <w:rPr>
            <w:noProof/>
            <w:webHidden/>
          </w:rPr>
          <w:fldChar w:fldCharType="separate"/>
        </w:r>
        <w:r w:rsidR="003515FD">
          <w:rPr>
            <w:noProof/>
            <w:webHidden/>
          </w:rPr>
          <w:t>6</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68" w:history="1">
        <w:r w:rsidR="003515FD" w:rsidRPr="00A53790">
          <w:rPr>
            <w:rStyle w:val="Hyperlink"/>
            <w:rFonts w:eastAsia="PMingLiU" w:hint="eastAsia"/>
            <w:noProof/>
          </w:rPr>
          <w:t>多工</w:t>
        </w:r>
        <w:r w:rsidR="003515FD">
          <w:rPr>
            <w:noProof/>
            <w:webHidden/>
          </w:rPr>
          <w:tab/>
        </w:r>
        <w:r w:rsidR="003515FD">
          <w:rPr>
            <w:noProof/>
            <w:webHidden/>
          </w:rPr>
          <w:fldChar w:fldCharType="begin"/>
        </w:r>
        <w:r w:rsidR="003515FD">
          <w:rPr>
            <w:noProof/>
            <w:webHidden/>
          </w:rPr>
          <w:instrText xml:space="preserve"> PAGEREF _Toc433189868 \h </w:instrText>
        </w:r>
        <w:r w:rsidR="003515FD">
          <w:rPr>
            <w:noProof/>
            <w:webHidden/>
          </w:rPr>
        </w:r>
        <w:r w:rsidR="003515FD">
          <w:rPr>
            <w:noProof/>
            <w:webHidden/>
          </w:rPr>
          <w:fldChar w:fldCharType="separate"/>
        </w:r>
        <w:r w:rsidR="003515FD">
          <w:rPr>
            <w:noProof/>
            <w:webHidden/>
          </w:rPr>
          <w:t>6</w:t>
        </w:r>
        <w:r w:rsidR="003515FD">
          <w:rPr>
            <w:noProof/>
            <w:webHidden/>
          </w:rPr>
          <w:fldChar w:fldCharType="end"/>
        </w:r>
      </w:hyperlink>
    </w:p>
    <w:p w:rsidR="003515FD" w:rsidRDefault="009663AF">
      <w:pPr>
        <w:pStyle w:val="TOC1"/>
        <w:tabs>
          <w:tab w:val="right" w:leader="dot" w:pos="5030"/>
        </w:tabs>
        <w:rPr>
          <w:rFonts w:eastAsiaTheme="minorEastAsia"/>
          <w:b w:val="0"/>
          <w:caps w:val="0"/>
          <w:noProof/>
          <w:sz w:val="22"/>
          <w:lang w:val="en-US" w:eastAsia="en-US" w:bidi="ar-SA"/>
        </w:rPr>
      </w:pPr>
      <w:hyperlink w:anchor="_Toc433189869" w:history="1">
        <w:r w:rsidR="003515FD" w:rsidRPr="00A53790">
          <w:rPr>
            <w:rStyle w:val="Hyperlink"/>
            <w:rFonts w:eastAsia="PMingLiU" w:hint="eastAsia"/>
            <w:noProof/>
          </w:rPr>
          <w:t>隱私權及安全性條款</w:t>
        </w:r>
        <w:r w:rsidR="003515FD">
          <w:rPr>
            <w:noProof/>
            <w:webHidden/>
          </w:rPr>
          <w:tab/>
        </w:r>
        <w:r w:rsidR="003515FD">
          <w:rPr>
            <w:noProof/>
            <w:webHidden/>
          </w:rPr>
          <w:fldChar w:fldCharType="begin"/>
        </w:r>
        <w:r w:rsidR="003515FD">
          <w:rPr>
            <w:noProof/>
            <w:webHidden/>
          </w:rPr>
          <w:instrText xml:space="preserve"> PAGEREF _Toc433189869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3"/>
        <w:tabs>
          <w:tab w:val="right" w:leader="dot" w:pos="5030"/>
        </w:tabs>
        <w:rPr>
          <w:rFonts w:eastAsiaTheme="minorEastAsia"/>
          <w:smallCaps w:val="0"/>
          <w:noProof/>
          <w:sz w:val="22"/>
          <w:lang w:val="en-US" w:eastAsia="en-US" w:bidi="ar-SA"/>
        </w:rPr>
      </w:pPr>
      <w:hyperlink w:anchor="_Toc433189870" w:history="1">
        <w:r w:rsidR="003515FD" w:rsidRPr="00A53790">
          <w:rPr>
            <w:rStyle w:val="Hyperlink"/>
            <w:rFonts w:ascii="MS Gothic" w:eastAsia="MS Gothic" w:hAnsi="MS Gothic" w:cs="MS Gothic" w:hint="eastAsia"/>
            <w:noProof/>
          </w:rPr>
          <w:t>一般隱私權及安全性條款</w:t>
        </w:r>
        <w:r w:rsidR="003515FD">
          <w:rPr>
            <w:noProof/>
            <w:webHidden/>
          </w:rPr>
          <w:tab/>
        </w:r>
        <w:r w:rsidR="003515FD">
          <w:rPr>
            <w:noProof/>
            <w:webHidden/>
          </w:rPr>
          <w:fldChar w:fldCharType="begin"/>
        </w:r>
        <w:r w:rsidR="003515FD">
          <w:rPr>
            <w:noProof/>
            <w:webHidden/>
          </w:rPr>
          <w:instrText xml:space="preserve"> PAGEREF _Toc433189870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1" w:history="1">
        <w:r w:rsidR="003515FD" w:rsidRPr="00A53790">
          <w:rPr>
            <w:rStyle w:val="Hyperlink"/>
            <w:rFonts w:eastAsia="PMingLiU" w:hint="eastAsia"/>
            <w:noProof/>
          </w:rPr>
          <w:t>範圍</w:t>
        </w:r>
        <w:r w:rsidR="003515FD">
          <w:rPr>
            <w:noProof/>
            <w:webHidden/>
          </w:rPr>
          <w:tab/>
        </w:r>
        <w:r w:rsidR="003515FD">
          <w:rPr>
            <w:noProof/>
            <w:webHidden/>
          </w:rPr>
          <w:fldChar w:fldCharType="begin"/>
        </w:r>
        <w:r w:rsidR="003515FD">
          <w:rPr>
            <w:noProof/>
            <w:webHidden/>
          </w:rPr>
          <w:instrText xml:space="preserve"> PAGEREF _Toc433189871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2" w:history="1">
        <w:r w:rsidR="003515FD" w:rsidRPr="00A53790">
          <w:rPr>
            <w:rStyle w:val="Hyperlink"/>
            <w:rFonts w:eastAsia="PMingLiU" w:hint="eastAsia"/>
            <w:noProof/>
          </w:rPr>
          <w:t>客戶資料之使用</w:t>
        </w:r>
        <w:r w:rsidR="003515FD">
          <w:rPr>
            <w:noProof/>
            <w:webHidden/>
          </w:rPr>
          <w:tab/>
        </w:r>
        <w:r w:rsidR="003515FD">
          <w:rPr>
            <w:noProof/>
            <w:webHidden/>
          </w:rPr>
          <w:fldChar w:fldCharType="begin"/>
        </w:r>
        <w:r w:rsidR="003515FD">
          <w:rPr>
            <w:noProof/>
            <w:webHidden/>
          </w:rPr>
          <w:instrText xml:space="preserve"> PAGEREF _Toc433189872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3" w:history="1">
        <w:r w:rsidR="003515FD" w:rsidRPr="00A53790">
          <w:rPr>
            <w:rStyle w:val="Hyperlink"/>
            <w:rFonts w:eastAsia="PMingLiU" w:hAnsi="PMingLiU" w:hint="eastAsia"/>
            <w:noProof/>
          </w:rPr>
          <w:t>客戶資料之揭露</w:t>
        </w:r>
        <w:r w:rsidR="003515FD">
          <w:rPr>
            <w:noProof/>
            <w:webHidden/>
          </w:rPr>
          <w:tab/>
        </w:r>
        <w:r w:rsidR="003515FD">
          <w:rPr>
            <w:noProof/>
            <w:webHidden/>
          </w:rPr>
          <w:fldChar w:fldCharType="begin"/>
        </w:r>
        <w:r w:rsidR="003515FD">
          <w:rPr>
            <w:noProof/>
            <w:webHidden/>
          </w:rPr>
          <w:instrText xml:space="preserve"> PAGEREF _Toc433189873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4" w:history="1">
        <w:r w:rsidR="003515FD" w:rsidRPr="00A53790">
          <w:rPr>
            <w:rStyle w:val="Hyperlink"/>
            <w:rFonts w:eastAsia="PMingLiU" w:hint="eastAsia"/>
            <w:noProof/>
          </w:rPr>
          <w:t>教育機構</w:t>
        </w:r>
        <w:r w:rsidR="003515FD">
          <w:rPr>
            <w:noProof/>
            <w:webHidden/>
          </w:rPr>
          <w:tab/>
        </w:r>
        <w:r w:rsidR="003515FD">
          <w:rPr>
            <w:noProof/>
            <w:webHidden/>
          </w:rPr>
          <w:fldChar w:fldCharType="begin"/>
        </w:r>
        <w:r w:rsidR="003515FD">
          <w:rPr>
            <w:noProof/>
            <w:webHidden/>
          </w:rPr>
          <w:instrText xml:space="preserve"> PAGEREF _Toc433189874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5" w:history="1">
        <w:r w:rsidR="003515FD" w:rsidRPr="00A53790">
          <w:rPr>
            <w:rStyle w:val="Hyperlink"/>
            <w:rFonts w:eastAsia="PMingLiU"/>
            <w:noProof/>
          </w:rPr>
          <w:t xml:space="preserve">HIPAA </w:t>
        </w:r>
        <w:r w:rsidR="003515FD" w:rsidRPr="00A53790">
          <w:rPr>
            <w:rStyle w:val="Hyperlink"/>
            <w:rFonts w:eastAsia="PMingLiU" w:hAnsi="PMingLiU" w:hint="eastAsia"/>
            <w:noProof/>
          </w:rPr>
          <w:t>商業關係企業</w:t>
        </w:r>
        <w:r w:rsidR="003515FD">
          <w:rPr>
            <w:noProof/>
            <w:webHidden/>
          </w:rPr>
          <w:tab/>
        </w:r>
        <w:r w:rsidR="003515FD">
          <w:rPr>
            <w:noProof/>
            <w:webHidden/>
          </w:rPr>
          <w:fldChar w:fldCharType="begin"/>
        </w:r>
        <w:r w:rsidR="003515FD">
          <w:rPr>
            <w:noProof/>
            <w:webHidden/>
          </w:rPr>
          <w:instrText xml:space="preserve"> PAGEREF _Toc433189875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6" w:history="1">
        <w:r w:rsidR="003515FD" w:rsidRPr="00A53790">
          <w:rPr>
            <w:rStyle w:val="Hyperlink"/>
            <w:rFonts w:eastAsia="PMingLiU" w:hint="eastAsia"/>
            <w:noProof/>
          </w:rPr>
          <w:t>安全性</w:t>
        </w:r>
        <w:r w:rsidR="003515FD">
          <w:rPr>
            <w:noProof/>
            <w:webHidden/>
          </w:rPr>
          <w:tab/>
        </w:r>
        <w:r w:rsidR="003515FD">
          <w:rPr>
            <w:noProof/>
            <w:webHidden/>
          </w:rPr>
          <w:fldChar w:fldCharType="begin"/>
        </w:r>
        <w:r w:rsidR="003515FD">
          <w:rPr>
            <w:noProof/>
            <w:webHidden/>
          </w:rPr>
          <w:instrText xml:space="preserve"> PAGEREF _Toc433189876 \h </w:instrText>
        </w:r>
        <w:r w:rsidR="003515FD">
          <w:rPr>
            <w:noProof/>
            <w:webHidden/>
          </w:rPr>
        </w:r>
        <w:r w:rsidR="003515FD">
          <w:rPr>
            <w:noProof/>
            <w:webHidden/>
          </w:rPr>
          <w:fldChar w:fldCharType="separate"/>
        </w:r>
        <w:r w:rsidR="003515FD">
          <w:rPr>
            <w:noProof/>
            <w:webHidden/>
          </w:rPr>
          <w:t>7</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7" w:history="1">
        <w:r w:rsidR="003515FD" w:rsidRPr="00A53790">
          <w:rPr>
            <w:rStyle w:val="Hyperlink"/>
            <w:rFonts w:eastAsia="PMingLiU" w:hint="eastAsia"/>
            <w:noProof/>
          </w:rPr>
          <w:t>安全性附隨事件通知</w:t>
        </w:r>
        <w:r w:rsidR="003515FD">
          <w:rPr>
            <w:noProof/>
            <w:webHidden/>
          </w:rPr>
          <w:tab/>
        </w:r>
        <w:r w:rsidR="003515FD">
          <w:rPr>
            <w:noProof/>
            <w:webHidden/>
          </w:rPr>
          <w:fldChar w:fldCharType="begin"/>
        </w:r>
        <w:r w:rsidR="003515FD">
          <w:rPr>
            <w:noProof/>
            <w:webHidden/>
          </w:rPr>
          <w:instrText xml:space="preserve"> PAGEREF _Toc433189877 \h </w:instrText>
        </w:r>
        <w:r w:rsidR="003515FD">
          <w:rPr>
            <w:noProof/>
            <w:webHidden/>
          </w:rPr>
        </w:r>
        <w:r w:rsidR="003515FD">
          <w:rPr>
            <w:noProof/>
            <w:webHidden/>
          </w:rPr>
          <w:fldChar w:fldCharType="separate"/>
        </w:r>
        <w:r w:rsidR="003515FD">
          <w:rPr>
            <w:noProof/>
            <w:webHidden/>
          </w:rPr>
          <w:t>8</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8" w:history="1">
        <w:r w:rsidR="003515FD" w:rsidRPr="00A53790">
          <w:rPr>
            <w:rStyle w:val="Hyperlink"/>
            <w:rFonts w:eastAsia="PMingLiU" w:hint="eastAsia"/>
            <w:noProof/>
          </w:rPr>
          <w:t>資料處理之地點</w:t>
        </w:r>
        <w:r w:rsidR="003515FD">
          <w:rPr>
            <w:noProof/>
            <w:webHidden/>
          </w:rPr>
          <w:tab/>
        </w:r>
        <w:r w:rsidR="003515FD">
          <w:rPr>
            <w:noProof/>
            <w:webHidden/>
          </w:rPr>
          <w:fldChar w:fldCharType="begin"/>
        </w:r>
        <w:r w:rsidR="003515FD">
          <w:rPr>
            <w:noProof/>
            <w:webHidden/>
          </w:rPr>
          <w:instrText xml:space="preserve"> PAGEREF _Toc433189878 \h </w:instrText>
        </w:r>
        <w:r w:rsidR="003515FD">
          <w:rPr>
            <w:noProof/>
            <w:webHidden/>
          </w:rPr>
        </w:r>
        <w:r w:rsidR="003515FD">
          <w:rPr>
            <w:noProof/>
            <w:webHidden/>
          </w:rPr>
          <w:fldChar w:fldCharType="separate"/>
        </w:r>
        <w:r w:rsidR="003515FD">
          <w:rPr>
            <w:noProof/>
            <w:webHidden/>
          </w:rPr>
          <w:t>8</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79" w:history="1">
        <w:r w:rsidR="003515FD" w:rsidRPr="00A53790">
          <w:rPr>
            <w:rStyle w:val="Hyperlink"/>
            <w:rFonts w:eastAsia="PMingLiU" w:hint="eastAsia"/>
            <w:noProof/>
          </w:rPr>
          <w:t>預覽發行</w:t>
        </w:r>
        <w:r w:rsidR="003515FD">
          <w:rPr>
            <w:noProof/>
            <w:webHidden/>
          </w:rPr>
          <w:tab/>
        </w:r>
        <w:r w:rsidR="003515FD">
          <w:rPr>
            <w:noProof/>
            <w:webHidden/>
          </w:rPr>
          <w:fldChar w:fldCharType="begin"/>
        </w:r>
        <w:r w:rsidR="003515FD">
          <w:rPr>
            <w:noProof/>
            <w:webHidden/>
          </w:rPr>
          <w:instrText xml:space="preserve"> PAGEREF _Toc433189879 \h </w:instrText>
        </w:r>
        <w:r w:rsidR="003515FD">
          <w:rPr>
            <w:noProof/>
            <w:webHidden/>
          </w:rPr>
        </w:r>
        <w:r w:rsidR="003515FD">
          <w:rPr>
            <w:noProof/>
            <w:webHidden/>
          </w:rPr>
          <w:fldChar w:fldCharType="separate"/>
        </w:r>
        <w:r w:rsidR="003515FD">
          <w:rPr>
            <w:noProof/>
            <w:webHidden/>
          </w:rPr>
          <w:t>8</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80" w:history="1">
        <w:r w:rsidR="003515FD" w:rsidRPr="00A53790">
          <w:rPr>
            <w:rStyle w:val="Hyperlink"/>
            <w:rFonts w:eastAsia="PMingLiU" w:hint="eastAsia"/>
            <w:noProof/>
          </w:rPr>
          <w:t>次承攬人之聘用</w:t>
        </w:r>
        <w:r w:rsidR="003515FD">
          <w:rPr>
            <w:noProof/>
            <w:webHidden/>
          </w:rPr>
          <w:tab/>
        </w:r>
        <w:r w:rsidR="003515FD">
          <w:rPr>
            <w:noProof/>
            <w:webHidden/>
          </w:rPr>
          <w:fldChar w:fldCharType="begin"/>
        </w:r>
        <w:r w:rsidR="003515FD">
          <w:rPr>
            <w:noProof/>
            <w:webHidden/>
          </w:rPr>
          <w:instrText xml:space="preserve"> PAGEREF _Toc433189880 \h </w:instrText>
        </w:r>
        <w:r w:rsidR="003515FD">
          <w:rPr>
            <w:noProof/>
            <w:webHidden/>
          </w:rPr>
        </w:r>
        <w:r w:rsidR="003515FD">
          <w:rPr>
            <w:noProof/>
            <w:webHidden/>
          </w:rPr>
          <w:fldChar w:fldCharType="separate"/>
        </w:r>
        <w:r w:rsidR="003515FD">
          <w:rPr>
            <w:noProof/>
            <w:webHidden/>
          </w:rPr>
          <w:t>8</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81" w:history="1">
        <w:r w:rsidR="003515FD" w:rsidRPr="00A53790">
          <w:rPr>
            <w:rStyle w:val="Hyperlink"/>
            <w:rFonts w:eastAsia="PMingLiU" w:hint="eastAsia"/>
            <w:noProof/>
          </w:rPr>
          <w:t>如何連絡</w:t>
        </w:r>
        <w:r w:rsidR="003515FD" w:rsidRPr="00A53790">
          <w:rPr>
            <w:rStyle w:val="Hyperlink"/>
            <w:rFonts w:eastAsia="PMingLiU"/>
            <w:noProof/>
          </w:rPr>
          <w:t xml:space="preserve"> Microsoft</w:t>
        </w:r>
        <w:r w:rsidR="003515FD">
          <w:rPr>
            <w:noProof/>
            <w:webHidden/>
          </w:rPr>
          <w:tab/>
        </w:r>
        <w:r w:rsidR="003515FD">
          <w:rPr>
            <w:noProof/>
            <w:webHidden/>
          </w:rPr>
          <w:fldChar w:fldCharType="begin"/>
        </w:r>
        <w:r w:rsidR="003515FD">
          <w:rPr>
            <w:noProof/>
            <w:webHidden/>
          </w:rPr>
          <w:instrText xml:space="preserve"> PAGEREF _Toc433189881 \h </w:instrText>
        </w:r>
        <w:r w:rsidR="003515FD">
          <w:rPr>
            <w:noProof/>
            <w:webHidden/>
          </w:rPr>
        </w:r>
        <w:r w:rsidR="003515FD">
          <w:rPr>
            <w:noProof/>
            <w:webHidden/>
          </w:rPr>
          <w:fldChar w:fldCharType="separate"/>
        </w:r>
        <w:r w:rsidR="003515FD">
          <w:rPr>
            <w:noProof/>
            <w:webHidden/>
          </w:rPr>
          <w:t>8</w:t>
        </w:r>
        <w:r w:rsidR="003515FD">
          <w:rPr>
            <w:noProof/>
            <w:webHidden/>
          </w:rPr>
          <w:fldChar w:fldCharType="end"/>
        </w:r>
      </w:hyperlink>
    </w:p>
    <w:p w:rsidR="003515FD" w:rsidRDefault="009663AF">
      <w:pPr>
        <w:pStyle w:val="TOC3"/>
        <w:tabs>
          <w:tab w:val="right" w:leader="dot" w:pos="5030"/>
        </w:tabs>
        <w:rPr>
          <w:rFonts w:eastAsiaTheme="minorEastAsia"/>
          <w:smallCaps w:val="0"/>
          <w:noProof/>
          <w:sz w:val="22"/>
          <w:lang w:val="en-US" w:eastAsia="en-US" w:bidi="ar-SA"/>
        </w:rPr>
      </w:pPr>
      <w:hyperlink w:anchor="_Toc433189882" w:history="1">
        <w:r w:rsidR="003515FD" w:rsidRPr="00A53790">
          <w:rPr>
            <w:rStyle w:val="Hyperlink"/>
            <w:rFonts w:ascii="MS Gothic" w:eastAsia="MS Gothic" w:hAnsi="MS Gothic" w:cs="MS Gothic" w:hint="eastAsia"/>
            <w:noProof/>
          </w:rPr>
          <w:t>資料處理條款</w:t>
        </w:r>
        <w:r w:rsidR="003515FD">
          <w:rPr>
            <w:noProof/>
            <w:webHidden/>
          </w:rPr>
          <w:tab/>
        </w:r>
        <w:r w:rsidR="003515FD">
          <w:rPr>
            <w:noProof/>
            <w:webHidden/>
          </w:rPr>
          <w:fldChar w:fldCharType="begin"/>
        </w:r>
        <w:r w:rsidR="003515FD">
          <w:rPr>
            <w:noProof/>
            <w:webHidden/>
          </w:rPr>
          <w:instrText xml:space="preserve"> PAGEREF _Toc433189882 \h </w:instrText>
        </w:r>
        <w:r w:rsidR="003515FD">
          <w:rPr>
            <w:noProof/>
            <w:webHidden/>
          </w:rPr>
        </w:r>
        <w:r w:rsidR="003515FD">
          <w:rPr>
            <w:noProof/>
            <w:webHidden/>
          </w:rPr>
          <w:fldChar w:fldCharType="separate"/>
        </w:r>
        <w:r w:rsidR="003515FD">
          <w:rPr>
            <w:noProof/>
            <w:webHidden/>
          </w:rPr>
          <w:t>9</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83" w:history="1">
        <w:r w:rsidR="003515FD" w:rsidRPr="00A53790">
          <w:rPr>
            <w:rStyle w:val="Hyperlink"/>
            <w:rFonts w:eastAsia="PMingLiU" w:hint="eastAsia"/>
            <w:noProof/>
          </w:rPr>
          <w:t>靜置客戶資料之地點</w:t>
        </w:r>
        <w:r w:rsidR="003515FD">
          <w:rPr>
            <w:noProof/>
            <w:webHidden/>
          </w:rPr>
          <w:tab/>
        </w:r>
        <w:r w:rsidR="003515FD">
          <w:rPr>
            <w:noProof/>
            <w:webHidden/>
          </w:rPr>
          <w:fldChar w:fldCharType="begin"/>
        </w:r>
        <w:r w:rsidR="003515FD">
          <w:rPr>
            <w:noProof/>
            <w:webHidden/>
          </w:rPr>
          <w:instrText xml:space="preserve"> PAGEREF _Toc433189883 \h </w:instrText>
        </w:r>
        <w:r w:rsidR="003515FD">
          <w:rPr>
            <w:noProof/>
            <w:webHidden/>
          </w:rPr>
        </w:r>
        <w:r w:rsidR="003515FD">
          <w:rPr>
            <w:noProof/>
            <w:webHidden/>
          </w:rPr>
          <w:fldChar w:fldCharType="separate"/>
        </w:r>
        <w:r w:rsidR="003515FD">
          <w:rPr>
            <w:noProof/>
            <w:webHidden/>
          </w:rPr>
          <w:t>9</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84" w:history="1">
        <w:r w:rsidR="003515FD" w:rsidRPr="00A53790">
          <w:rPr>
            <w:rStyle w:val="Hyperlink"/>
            <w:rFonts w:eastAsia="PMingLiU" w:hint="eastAsia"/>
            <w:noProof/>
          </w:rPr>
          <w:t>隱私權</w:t>
        </w:r>
        <w:r w:rsidR="003515FD">
          <w:rPr>
            <w:noProof/>
            <w:webHidden/>
          </w:rPr>
          <w:tab/>
        </w:r>
        <w:r w:rsidR="003515FD">
          <w:rPr>
            <w:noProof/>
            <w:webHidden/>
          </w:rPr>
          <w:fldChar w:fldCharType="begin"/>
        </w:r>
        <w:r w:rsidR="003515FD">
          <w:rPr>
            <w:noProof/>
            <w:webHidden/>
          </w:rPr>
          <w:instrText xml:space="preserve"> PAGEREF _Toc433189884 \h </w:instrText>
        </w:r>
        <w:r w:rsidR="003515FD">
          <w:rPr>
            <w:noProof/>
            <w:webHidden/>
          </w:rPr>
        </w:r>
        <w:r w:rsidR="003515FD">
          <w:rPr>
            <w:noProof/>
            <w:webHidden/>
          </w:rPr>
          <w:fldChar w:fldCharType="separate"/>
        </w:r>
        <w:r w:rsidR="003515FD">
          <w:rPr>
            <w:noProof/>
            <w:webHidden/>
          </w:rPr>
          <w:t>10</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85" w:history="1">
        <w:r w:rsidR="003515FD" w:rsidRPr="00A53790">
          <w:rPr>
            <w:rStyle w:val="Hyperlink"/>
            <w:rFonts w:eastAsia="PMingLiU" w:hint="eastAsia"/>
            <w:noProof/>
          </w:rPr>
          <w:t>其他歐洲條款</w:t>
        </w:r>
        <w:r w:rsidR="003515FD">
          <w:rPr>
            <w:noProof/>
            <w:webHidden/>
          </w:rPr>
          <w:tab/>
        </w:r>
        <w:r w:rsidR="003515FD">
          <w:rPr>
            <w:noProof/>
            <w:webHidden/>
          </w:rPr>
          <w:fldChar w:fldCharType="begin"/>
        </w:r>
        <w:r w:rsidR="003515FD">
          <w:rPr>
            <w:noProof/>
            <w:webHidden/>
          </w:rPr>
          <w:instrText xml:space="preserve"> PAGEREF _Toc433189885 \h </w:instrText>
        </w:r>
        <w:r w:rsidR="003515FD">
          <w:rPr>
            <w:noProof/>
            <w:webHidden/>
          </w:rPr>
        </w:r>
        <w:r w:rsidR="003515FD">
          <w:rPr>
            <w:noProof/>
            <w:webHidden/>
          </w:rPr>
          <w:fldChar w:fldCharType="separate"/>
        </w:r>
        <w:r w:rsidR="003515FD">
          <w:rPr>
            <w:noProof/>
            <w:webHidden/>
          </w:rPr>
          <w:t>10</w:t>
        </w:r>
        <w:r w:rsidR="003515FD">
          <w:rPr>
            <w:noProof/>
            <w:webHidden/>
          </w:rPr>
          <w:fldChar w:fldCharType="end"/>
        </w:r>
      </w:hyperlink>
    </w:p>
    <w:p w:rsidR="003515FD" w:rsidRDefault="009663AF">
      <w:pPr>
        <w:pStyle w:val="TOC5"/>
        <w:tabs>
          <w:tab w:val="right" w:leader="dot" w:pos="5030"/>
        </w:tabs>
        <w:rPr>
          <w:rFonts w:eastAsiaTheme="minorEastAsia"/>
          <w:noProof/>
          <w:sz w:val="22"/>
          <w:lang w:val="en-US" w:eastAsia="en-US" w:bidi="ar-SA"/>
        </w:rPr>
      </w:pPr>
      <w:hyperlink w:anchor="_Toc433189886" w:history="1">
        <w:r w:rsidR="003515FD" w:rsidRPr="00A53790">
          <w:rPr>
            <w:rStyle w:val="Hyperlink"/>
            <w:rFonts w:eastAsia="PMingLiU" w:hint="eastAsia"/>
            <w:noProof/>
          </w:rPr>
          <w:t>安全性</w:t>
        </w:r>
        <w:r w:rsidR="003515FD">
          <w:rPr>
            <w:noProof/>
            <w:webHidden/>
          </w:rPr>
          <w:tab/>
        </w:r>
        <w:r w:rsidR="003515FD">
          <w:rPr>
            <w:noProof/>
            <w:webHidden/>
          </w:rPr>
          <w:fldChar w:fldCharType="begin"/>
        </w:r>
        <w:r w:rsidR="003515FD">
          <w:rPr>
            <w:noProof/>
            <w:webHidden/>
          </w:rPr>
          <w:instrText xml:space="preserve"> PAGEREF _Toc433189886 \h </w:instrText>
        </w:r>
        <w:r w:rsidR="003515FD">
          <w:rPr>
            <w:noProof/>
            <w:webHidden/>
          </w:rPr>
        </w:r>
        <w:r w:rsidR="003515FD">
          <w:rPr>
            <w:noProof/>
            <w:webHidden/>
          </w:rPr>
          <w:fldChar w:fldCharType="separate"/>
        </w:r>
        <w:r w:rsidR="003515FD">
          <w:rPr>
            <w:noProof/>
            <w:webHidden/>
          </w:rPr>
          <w:t>10</w:t>
        </w:r>
        <w:r w:rsidR="003515FD">
          <w:rPr>
            <w:noProof/>
            <w:webHidden/>
          </w:rPr>
          <w:fldChar w:fldCharType="end"/>
        </w:r>
      </w:hyperlink>
    </w:p>
    <w:p w:rsidR="003515FD" w:rsidRDefault="009663AF">
      <w:pPr>
        <w:pStyle w:val="TOC1"/>
        <w:tabs>
          <w:tab w:val="right" w:leader="dot" w:pos="5030"/>
        </w:tabs>
        <w:rPr>
          <w:rFonts w:eastAsiaTheme="minorEastAsia"/>
          <w:b w:val="0"/>
          <w:caps w:val="0"/>
          <w:noProof/>
          <w:sz w:val="22"/>
          <w:lang w:val="en-US" w:eastAsia="en-US" w:bidi="ar-SA"/>
        </w:rPr>
      </w:pPr>
      <w:hyperlink w:anchor="_Toc433189887" w:history="1">
        <w:r w:rsidR="003515FD" w:rsidRPr="00A53790">
          <w:rPr>
            <w:rStyle w:val="Hyperlink"/>
            <w:rFonts w:eastAsia="PMingLiU" w:hint="eastAsia"/>
            <w:noProof/>
          </w:rPr>
          <w:t>線上服務特定條款</w:t>
        </w:r>
        <w:r w:rsidR="003515FD">
          <w:rPr>
            <w:noProof/>
            <w:webHidden/>
          </w:rPr>
          <w:tab/>
        </w:r>
        <w:r w:rsidR="003515FD">
          <w:rPr>
            <w:noProof/>
            <w:webHidden/>
          </w:rPr>
          <w:fldChar w:fldCharType="begin"/>
        </w:r>
        <w:r w:rsidR="003515FD">
          <w:rPr>
            <w:noProof/>
            <w:webHidden/>
          </w:rPr>
          <w:instrText xml:space="preserve"> PAGEREF _Toc433189887 \h </w:instrText>
        </w:r>
        <w:r w:rsidR="003515FD">
          <w:rPr>
            <w:noProof/>
            <w:webHidden/>
          </w:rPr>
        </w:r>
        <w:r w:rsidR="003515FD">
          <w:rPr>
            <w:noProof/>
            <w:webHidden/>
          </w:rPr>
          <w:fldChar w:fldCharType="separate"/>
        </w:r>
        <w:r w:rsidR="003515FD">
          <w:rPr>
            <w:noProof/>
            <w:webHidden/>
          </w:rPr>
          <w:t>14</w:t>
        </w:r>
        <w:r w:rsidR="003515FD">
          <w:rPr>
            <w:noProof/>
            <w:webHidden/>
          </w:rPr>
          <w:fldChar w:fldCharType="end"/>
        </w:r>
      </w:hyperlink>
    </w:p>
    <w:p w:rsidR="003515FD" w:rsidRDefault="009663AF">
      <w:pPr>
        <w:pStyle w:val="TOC2"/>
        <w:tabs>
          <w:tab w:val="right" w:leader="dot" w:pos="5030"/>
        </w:tabs>
        <w:rPr>
          <w:rFonts w:eastAsiaTheme="minorEastAsia"/>
          <w:b w:val="0"/>
          <w:smallCaps w:val="0"/>
          <w:noProof/>
          <w:sz w:val="22"/>
          <w:lang w:val="en-US" w:eastAsia="en-US" w:bidi="ar-SA"/>
        </w:rPr>
      </w:pPr>
      <w:hyperlink w:anchor="_Toc433189888" w:history="1">
        <w:r w:rsidR="003515FD" w:rsidRPr="00A53790">
          <w:rPr>
            <w:rStyle w:val="Hyperlink"/>
            <w:rFonts w:eastAsia="PMingLiU"/>
            <w:noProof/>
          </w:rPr>
          <w:t xml:space="preserve">Microsoft Azure </w:t>
        </w:r>
        <w:r w:rsidR="003515FD" w:rsidRPr="00A53790">
          <w:rPr>
            <w:rStyle w:val="Hyperlink"/>
            <w:rFonts w:eastAsia="PMingLiU" w:cs="MS Gothic" w:hint="eastAsia"/>
            <w:noProof/>
          </w:rPr>
          <w:t>服務</w:t>
        </w:r>
        <w:r w:rsidR="003515FD">
          <w:rPr>
            <w:noProof/>
            <w:webHidden/>
          </w:rPr>
          <w:tab/>
        </w:r>
        <w:r w:rsidR="003515FD">
          <w:rPr>
            <w:noProof/>
            <w:webHidden/>
          </w:rPr>
          <w:fldChar w:fldCharType="begin"/>
        </w:r>
        <w:r w:rsidR="003515FD">
          <w:rPr>
            <w:noProof/>
            <w:webHidden/>
          </w:rPr>
          <w:instrText xml:space="preserve"> PAGEREF _Toc433189888 \h </w:instrText>
        </w:r>
        <w:r w:rsidR="003515FD">
          <w:rPr>
            <w:noProof/>
            <w:webHidden/>
          </w:rPr>
        </w:r>
        <w:r w:rsidR="003515FD">
          <w:rPr>
            <w:noProof/>
            <w:webHidden/>
          </w:rPr>
          <w:fldChar w:fldCharType="separate"/>
        </w:r>
        <w:r w:rsidR="003515FD">
          <w:rPr>
            <w:noProof/>
            <w:webHidden/>
          </w:rPr>
          <w:t>14</w:t>
        </w:r>
        <w:r w:rsidR="003515FD">
          <w:rPr>
            <w:noProof/>
            <w:webHidden/>
          </w:rPr>
          <w:fldChar w:fldCharType="end"/>
        </w:r>
      </w:hyperlink>
    </w:p>
    <w:p w:rsidR="003515FD" w:rsidRDefault="009663AF">
      <w:pPr>
        <w:pStyle w:val="TOC2"/>
        <w:tabs>
          <w:tab w:val="right" w:leader="dot" w:pos="5030"/>
        </w:tabs>
        <w:rPr>
          <w:rFonts w:eastAsiaTheme="minorEastAsia"/>
          <w:b w:val="0"/>
          <w:smallCaps w:val="0"/>
          <w:noProof/>
          <w:sz w:val="22"/>
          <w:lang w:val="en-US" w:eastAsia="en-US" w:bidi="ar-SA"/>
        </w:rPr>
      </w:pPr>
      <w:hyperlink w:anchor="_Toc433189889" w:history="1">
        <w:r w:rsidR="003515FD" w:rsidRPr="00A53790">
          <w:rPr>
            <w:rStyle w:val="Hyperlink"/>
            <w:noProof/>
          </w:rPr>
          <w:t>Enterprise Mobility Services</w:t>
        </w:r>
        <w:r w:rsidR="003515FD">
          <w:rPr>
            <w:noProof/>
            <w:webHidden/>
          </w:rPr>
          <w:tab/>
        </w:r>
        <w:r w:rsidR="003515FD">
          <w:rPr>
            <w:noProof/>
            <w:webHidden/>
          </w:rPr>
          <w:fldChar w:fldCharType="begin"/>
        </w:r>
        <w:r w:rsidR="003515FD">
          <w:rPr>
            <w:noProof/>
            <w:webHidden/>
          </w:rPr>
          <w:instrText xml:space="preserve"> PAGEREF _Toc433189889 \h </w:instrText>
        </w:r>
        <w:r w:rsidR="003515FD">
          <w:rPr>
            <w:noProof/>
            <w:webHidden/>
          </w:rPr>
        </w:r>
        <w:r w:rsidR="003515FD">
          <w:rPr>
            <w:noProof/>
            <w:webHidden/>
          </w:rPr>
          <w:fldChar w:fldCharType="separate"/>
        </w:r>
        <w:r w:rsidR="003515FD">
          <w:rPr>
            <w:noProof/>
            <w:webHidden/>
          </w:rPr>
          <w:t>15</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0" w:history="1">
        <w:r w:rsidR="003515FD" w:rsidRPr="00A53790">
          <w:rPr>
            <w:rStyle w:val="Hyperlink"/>
            <w:noProof/>
          </w:rPr>
          <w:t>Azure Active Directory Basic</w:t>
        </w:r>
        <w:r w:rsidR="003515FD">
          <w:rPr>
            <w:noProof/>
            <w:webHidden/>
          </w:rPr>
          <w:tab/>
        </w:r>
        <w:r w:rsidR="003515FD">
          <w:rPr>
            <w:noProof/>
            <w:webHidden/>
          </w:rPr>
          <w:fldChar w:fldCharType="begin"/>
        </w:r>
        <w:r w:rsidR="003515FD">
          <w:rPr>
            <w:noProof/>
            <w:webHidden/>
          </w:rPr>
          <w:instrText xml:space="preserve"> PAGEREF _Toc433189890 \h </w:instrText>
        </w:r>
        <w:r w:rsidR="003515FD">
          <w:rPr>
            <w:noProof/>
            <w:webHidden/>
          </w:rPr>
        </w:r>
        <w:r w:rsidR="003515FD">
          <w:rPr>
            <w:noProof/>
            <w:webHidden/>
          </w:rPr>
          <w:fldChar w:fldCharType="separate"/>
        </w:r>
        <w:r w:rsidR="003515FD">
          <w:rPr>
            <w:noProof/>
            <w:webHidden/>
          </w:rPr>
          <w:t>15</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1" w:history="1">
        <w:r w:rsidR="003515FD" w:rsidRPr="00A53790">
          <w:rPr>
            <w:rStyle w:val="Hyperlink"/>
            <w:noProof/>
          </w:rPr>
          <w:t>Azure Active Directory Premium</w:t>
        </w:r>
        <w:r w:rsidR="003515FD">
          <w:rPr>
            <w:noProof/>
            <w:webHidden/>
          </w:rPr>
          <w:tab/>
        </w:r>
        <w:r w:rsidR="003515FD">
          <w:rPr>
            <w:noProof/>
            <w:webHidden/>
          </w:rPr>
          <w:fldChar w:fldCharType="begin"/>
        </w:r>
        <w:r w:rsidR="003515FD">
          <w:rPr>
            <w:noProof/>
            <w:webHidden/>
          </w:rPr>
          <w:instrText xml:space="preserve"> PAGEREF _Toc433189891 \h </w:instrText>
        </w:r>
        <w:r w:rsidR="003515FD">
          <w:rPr>
            <w:noProof/>
            <w:webHidden/>
          </w:rPr>
        </w:r>
        <w:r w:rsidR="003515FD">
          <w:rPr>
            <w:noProof/>
            <w:webHidden/>
          </w:rPr>
          <w:fldChar w:fldCharType="separate"/>
        </w:r>
        <w:r w:rsidR="003515FD">
          <w:rPr>
            <w:noProof/>
            <w:webHidden/>
          </w:rPr>
          <w:t>15</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2" w:history="1">
        <w:r w:rsidR="003515FD" w:rsidRPr="00A53790">
          <w:rPr>
            <w:rStyle w:val="Hyperlink"/>
            <w:noProof/>
          </w:rPr>
          <w:t>Azure Rights Management</w:t>
        </w:r>
        <w:r w:rsidR="003515FD">
          <w:rPr>
            <w:noProof/>
            <w:webHidden/>
          </w:rPr>
          <w:tab/>
        </w:r>
        <w:r w:rsidR="003515FD">
          <w:rPr>
            <w:noProof/>
            <w:webHidden/>
          </w:rPr>
          <w:fldChar w:fldCharType="begin"/>
        </w:r>
        <w:r w:rsidR="003515FD">
          <w:rPr>
            <w:noProof/>
            <w:webHidden/>
          </w:rPr>
          <w:instrText xml:space="preserve"> PAGEREF _Toc433189892 \h </w:instrText>
        </w:r>
        <w:r w:rsidR="003515FD">
          <w:rPr>
            <w:noProof/>
            <w:webHidden/>
          </w:rPr>
        </w:r>
        <w:r w:rsidR="003515FD">
          <w:rPr>
            <w:noProof/>
            <w:webHidden/>
          </w:rPr>
          <w:fldChar w:fldCharType="separate"/>
        </w:r>
        <w:r w:rsidR="003515FD">
          <w:rPr>
            <w:noProof/>
            <w:webHidden/>
          </w:rPr>
          <w:t>15</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3" w:history="1">
        <w:r w:rsidR="003515FD" w:rsidRPr="00A53790">
          <w:rPr>
            <w:rStyle w:val="Hyperlink"/>
            <w:noProof/>
          </w:rPr>
          <w:t>Azure RemoteApp</w:t>
        </w:r>
        <w:r w:rsidR="003515FD">
          <w:rPr>
            <w:noProof/>
            <w:webHidden/>
          </w:rPr>
          <w:tab/>
        </w:r>
        <w:r w:rsidR="003515FD">
          <w:rPr>
            <w:noProof/>
            <w:webHidden/>
          </w:rPr>
          <w:fldChar w:fldCharType="begin"/>
        </w:r>
        <w:r w:rsidR="003515FD">
          <w:rPr>
            <w:noProof/>
            <w:webHidden/>
          </w:rPr>
          <w:instrText xml:space="preserve"> PAGEREF _Toc433189893 \h </w:instrText>
        </w:r>
        <w:r w:rsidR="003515FD">
          <w:rPr>
            <w:noProof/>
            <w:webHidden/>
          </w:rPr>
        </w:r>
        <w:r w:rsidR="003515FD">
          <w:rPr>
            <w:noProof/>
            <w:webHidden/>
          </w:rPr>
          <w:fldChar w:fldCharType="separate"/>
        </w:r>
        <w:r w:rsidR="003515FD">
          <w:rPr>
            <w:noProof/>
            <w:webHidden/>
          </w:rPr>
          <w:t>15</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4" w:history="1">
        <w:r w:rsidR="003515FD" w:rsidRPr="00A53790">
          <w:rPr>
            <w:rStyle w:val="Hyperlink"/>
            <w:noProof/>
          </w:rPr>
          <w:t>Microsoft Intune</w:t>
        </w:r>
        <w:r w:rsidR="003515FD">
          <w:rPr>
            <w:noProof/>
            <w:webHidden/>
          </w:rPr>
          <w:tab/>
        </w:r>
        <w:r w:rsidR="003515FD">
          <w:rPr>
            <w:noProof/>
            <w:webHidden/>
          </w:rPr>
          <w:fldChar w:fldCharType="begin"/>
        </w:r>
        <w:r w:rsidR="003515FD">
          <w:rPr>
            <w:noProof/>
            <w:webHidden/>
          </w:rPr>
          <w:instrText xml:space="preserve"> PAGEREF _Toc433189894 \h </w:instrText>
        </w:r>
        <w:r w:rsidR="003515FD">
          <w:rPr>
            <w:noProof/>
            <w:webHidden/>
          </w:rPr>
        </w:r>
        <w:r w:rsidR="003515FD">
          <w:rPr>
            <w:noProof/>
            <w:webHidden/>
          </w:rPr>
          <w:fldChar w:fldCharType="separate"/>
        </w:r>
        <w:r w:rsidR="003515FD">
          <w:rPr>
            <w:noProof/>
            <w:webHidden/>
          </w:rPr>
          <w:t>15</w:t>
        </w:r>
        <w:r w:rsidR="003515FD">
          <w:rPr>
            <w:noProof/>
            <w:webHidden/>
          </w:rPr>
          <w:fldChar w:fldCharType="end"/>
        </w:r>
      </w:hyperlink>
    </w:p>
    <w:p w:rsidR="003515FD" w:rsidRDefault="009663AF">
      <w:pPr>
        <w:pStyle w:val="TOC2"/>
        <w:tabs>
          <w:tab w:val="right" w:leader="dot" w:pos="5030"/>
        </w:tabs>
        <w:rPr>
          <w:rFonts w:eastAsiaTheme="minorEastAsia"/>
          <w:b w:val="0"/>
          <w:smallCaps w:val="0"/>
          <w:noProof/>
          <w:sz w:val="22"/>
          <w:lang w:val="en-US" w:eastAsia="en-US" w:bidi="ar-SA"/>
        </w:rPr>
      </w:pPr>
      <w:hyperlink w:anchor="_Toc433189895" w:history="1">
        <w:r w:rsidR="003515FD" w:rsidRPr="00A53790">
          <w:rPr>
            <w:rStyle w:val="Hyperlink"/>
            <w:rFonts w:eastAsia="PMingLiU"/>
            <w:noProof/>
          </w:rPr>
          <w:t xml:space="preserve">Microsoft Dynamics CRM Online </w:t>
        </w:r>
        <w:r w:rsidR="003515FD" w:rsidRPr="00A53790">
          <w:rPr>
            <w:rStyle w:val="Hyperlink"/>
            <w:rFonts w:eastAsia="PMingLiU" w:cs="MS Gothic" w:hint="eastAsia"/>
            <w:noProof/>
          </w:rPr>
          <w:t>服務</w:t>
        </w:r>
        <w:r w:rsidR="003515FD">
          <w:rPr>
            <w:noProof/>
            <w:webHidden/>
          </w:rPr>
          <w:tab/>
        </w:r>
        <w:r w:rsidR="003515FD">
          <w:rPr>
            <w:noProof/>
            <w:webHidden/>
          </w:rPr>
          <w:fldChar w:fldCharType="begin"/>
        </w:r>
        <w:r w:rsidR="003515FD">
          <w:rPr>
            <w:noProof/>
            <w:webHidden/>
          </w:rPr>
          <w:instrText xml:space="preserve"> PAGEREF _Toc433189895 \h </w:instrText>
        </w:r>
        <w:r w:rsidR="003515FD">
          <w:rPr>
            <w:noProof/>
            <w:webHidden/>
          </w:rPr>
        </w:r>
        <w:r w:rsidR="003515FD">
          <w:rPr>
            <w:noProof/>
            <w:webHidden/>
          </w:rPr>
          <w:fldChar w:fldCharType="separate"/>
        </w:r>
        <w:r w:rsidR="003515FD">
          <w:rPr>
            <w:noProof/>
            <w:webHidden/>
          </w:rPr>
          <w:t>16</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6" w:history="1">
        <w:r w:rsidR="003515FD" w:rsidRPr="00A53790">
          <w:rPr>
            <w:rStyle w:val="Hyperlink"/>
            <w:noProof/>
          </w:rPr>
          <w:t>Microsoft Dynamics CRM Online</w:t>
        </w:r>
        <w:r w:rsidR="003515FD">
          <w:rPr>
            <w:noProof/>
            <w:webHidden/>
          </w:rPr>
          <w:tab/>
        </w:r>
        <w:r w:rsidR="003515FD">
          <w:rPr>
            <w:noProof/>
            <w:webHidden/>
          </w:rPr>
          <w:fldChar w:fldCharType="begin"/>
        </w:r>
        <w:r w:rsidR="003515FD">
          <w:rPr>
            <w:noProof/>
            <w:webHidden/>
          </w:rPr>
          <w:instrText xml:space="preserve"> PAGEREF _Toc433189896 \h </w:instrText>
        </w:r>
        <w:r w:rsidR="003515FD">
          <w:rPr>
            <w:noProof/>
            <w:webHidden/>
          </w:rPr>
        </w:r>
        <w:r w:rsidR="003515FD">
          <w:rPr>
            <w:noProof/>
            <w:webHidden/>
          </w:rPr>
          <w:fldChar w:fldCharType="separate"/>
        </w:r>
        <w:r w:rsidR="003515FD">
          <w:rPr>
            <w:noProof/>
            <w:webHidden/>
          </w:rPr>
          <w:t>16</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7" w:history="1">
        <w:r w:rsidR="003515FD" w:rsidRPr="00A53790">
          <w:rPr>
            <w:rStyle w:val="Hyperlink"/>
            <w:noProof/>
          </w:rPr>
          <w:t>Microsoft Dynamics Marketing</w:t>
        </w:r>
        <w:r w:rsidR="003515FD">
          <w:rPr>
            <w:noProof/>
            <w:webHidden/>
          </w:rPr>
          <w:tab/>
        </w:r>
        <w:r w:rsidR="003515FD">
          <w:rPr>
            <w:noProof/>
            <w:webHidden/>
          </w:rPr>
          <w:fldChar w:fldCharType="begin"/>
        </w:r>
        <w:r w:rsidR="003515FD">
          <w:rPr>
            <w:noProof/>
            <w:webHidden/>
          </w:rPr>
          <w:instrText xml:space="preserve"> PAGEREF _Toc433189897 \h </w:instrText>
        </w:r>
        <w:r w:rsidR="003515FD">
          <w:rPr>
            <w:noProof/>
            <w:webHidden/>
          </w:rPr>
        </w:r>
        <w:r w:rsidR="003515FD">
          <w:rPr>
            <w:noProof/>
            <w:webHidden/>
          </w:rPr>
          <w:fldChar w:fldCharType="separate"/>
        </w:r>
        <w:r w:rsidR="003515FD">
          <w:rPr>
            <w:noProof/>
            <w:webHidden/>
          </w:rPr>
          <w:t>16</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8" w:history="1">
        <w:r w:rsidR="003515FD" w:rsidRPr="00A53790">
          <w:rPr>
            <w:rStyle w:val="Hyperlink"/>
            <w:noProof/>
          </w:rPr>
          <w:t>Microsoft Social Engagement</w:t>
        </w:r>
        <w:r w:rsidR="003515FD">
          <w:rPr>
            <w:noProof/>
            <w:webHidden/>
          </w:rPr>
          <w:tab/>
        </w:r>
        <w:r w:rsidR="003515FD">
          <w:rPr>
            <w:noProof/>
            <w:webHidden/>
          </w:rPr>
          <w:fldChar w:fldCharType="begin"/>
        </w:r>
        <w:r w:rsidR="003515FD">
          <w:rPr>
            <w:noProof/>
            <w:webHidden/>
          </w:rPr>
          <w:instrText xml:space="preserve"> PAGEREF _Toc433189898 \h </w:instrText>
        </w:r>
        <w:r w:rsidR="003515FD">
          <w:rPr>
            <w:noProof/>
            <w:webHidden/>
          </w:rPr>
        </w:r>
        <w:r w:rsidR="003515FD">
          <w:rPr>
            <w:noProof/>
            <w:webHidden/>
          </w:rPr>
          <w:fldChar w:fldCharType="separate"/>
        </w:r>
        <w:r w:rsidR="003515FD">
          <w:rPr>
            <w:noProof/>
            <w:webHidden/>
          </w:rPr>
          <w:t>16</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899" w:history="1">
        <w:r w:rsidR="003515FD" w:rsidRPr="00A53790">
          <w:rPr>
            <w:rStyle w:val="Hyperlink"/>
            <w:rFonts w:eastAsia="PMingLiU"/>
            <w:noProof/>
          </w:rPr>
          <w:t xml:space="preserve">Microsoft </w:t>
        </w:r>
        <w:r w:rsidR="003515FD" w:rsidRPr="00A53790">
          <w:rPr>
            <w:rStyle w:val="Hyperlink"/>
            <w:rFonts w:eastAsia="PMingLiU" w:cs="MS Gothic" w:hint="eastAsia"/>
            <w:noProof/>
          </w:rPr>
          <w:t>發行之</w:t>
        </w:r>
        <w:r w:rsidR="003515FD" w:rsidRPr="00A53790">
          <w:rPr>
            <w:rStyle w:val="Hyperlink"/>
            <w:rFonts w:eastAsia="PMingLiU"/>
            <w:noProof/>
          </w:rPr>
          <w:t xml:space="preserve"> Parature</w:t>
        </w:r>
        <w:r w:rsidR="003515FD">
          <w:rPr>
            <w:noProof/>
            <w:webHidden/>
          </w:rPr>
          <w:tab/>
        </w:r>
        <w:r w:rsidR="003515FD">
          <w:rPr>
            <w:noProof/>
            <w:webHidden/>
          </w:rPr>
          <w:fldChar w:fldCharType="begin"/>
        </w:r>
        <w:r w:rsidR="003515FD">
          <w:rPr>
            <w:noProof/>
            <w:webHidden/>
          </w:rPr>
          <w:instrText xml:space="preserve"> PAGEREF _Toc433189899 \h </w:instrText>
        </w:r>
        <w:r w:rsidR="003515FD">
          <w:rPr>
            <w:noProof/>
            <w:webHidden/>
          </w:rPr>
        </w:r>
        <w:r w:rsidR="003515FD">
          <w:rPr>
            <w:noProof/>
            <w:webHidden/>
          </w:rPr>
          <w:fldChar w:fldCharType="separate"/>
        </w:r>
        <w:r w:rsidR="003515FD">
          <w:rPr>
            <w:noProof/>
            <w:webHidden/>
          </w:rPr>
          <w:t>17</w:t>
        </w:r>
        <w:r w:rsidR="003515FD">
          <w:rPr>
            <w:noProof/>
            <w:webHidden/>
          </w:rPr>
          <w:fldChar w:fldCharType="end"/>
        </w:r>
      </w:hyperlink>
    </w:p>
    <w:p w:rsidR="003515FD" w:rsidRDefault="009663AF">
      <w:pPr>
        <w:pStyle w:val="TOC2"/>
        <w:tabs>
          <w:tab w:val="right" w:leader="dot" w:pos="5030"/>
        </w:tabs>
        <w:rPr>
          <w:rFonts w:eastAsiaTheme="minorEastAsia"/>
          <w:b w:val="0"/>
          <w:smallCaps w:val="0"/>
          <w:noProof/>
          <w:sz w:val="22"/>
          <w:lang w:val="en-US" w:eastAsia="en-US" w:bidi="ar-SA"/>
        </w:rPr>
      </w:pPr>
      <w:hyperlink w:anchor="_Toc433189900" w:history="1">
        <w:r w:rsidR="003515FD" w:rsidRPr="00A53790">
          <w:rPr>
            <w:rStyle w:val="Hyperlink"/>
            <w:noProof/>
          </w:rPr>
          <w:t>Office 365 Services</w:t>
        </w:r>
        <w:r w:rsidR="003515FD">
          <w:rPr>
            <w:noProof/>
            <w:webHidden/>
          </w:rPr>
          <w:tab/>
        </w:r>
        <w:r w:rsidR="003515FD">
          <w:rPr>
            <w:noProof/>
            <w:webHidden/>
          </w:rPr>
          <w:fldChar w:fldCharType="begin"/>
        </w:r>
        <w:r w:rsidR="003515FD">
          <w:rPr>
            <w:noProof/>
            <w:webHidden/>
          </w:rPr>
          <w:instrText xml:space="preserve"> PAGEREF _Toc433189900 \h </w:instrText>
        </w:r>
        <w:r w:rsidR="003515FD">
          <w:rPr>
            <w:noProof/>
            <w:webHidden/>
          </w:rPr>
        </w:r>
        <w:r w:rsidR="003515FD">
          <w:rPr>
            <w:noProof/>
            <w:webHidden/>
          </w:rPr>
          <w:fldChar w:fldCharType="separate"/>
        </w:r>
        <w:r w:rsidR="003515FD">
          <w:rPr>
            <w:noProof/>
            <w:webHidden/>
          </w:rPr>
          <w:t>17</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1" w:history="1">
        <w:r w:rsidR="003515FD" w:rsidRPr="00A53790">
          <w:rPr>
            <w:rStyle w:val="Hyperlink"/>
            <w:noProof/>
          </w:rPr>
          <w:t>Exchange Online</w:t>
        </w:r>
        <w:r w:rsidR="003515FD">
          <w:rPr>
            <w:noProof/>
            <w:webHidden/>
          </w:rPr>
          <w:tab/>
        </w:r>
        <w:r w:rsidR="003515FD">
          <w:rPr>
            <w:noProof/>
            <w:webHidden/>
          </w:rPr>
          <w:fldChar w:fldCharType="begin"/>
        </w:r>
        <w:r w:rsidR="003515FD">
          <w:rPr>
            <w:noProof/>
            <w:webHidden/>
          </w:rPr>
          <w:instrText xml:space="preserve"> PAGEREF _Toc433189901 \h </w:instrText>
        </w:r>
        <w:r w:rsidR="003515FD">
          <w:rPr>
            <w:noProof/>
            <w:webHidden/>
          </w:rPr>
        </w:r>
        <w:r w:rsidR="003515FD">
          <w:rPr>
            <w:noProof/>
            <w:webHidden/>
          </w:rPr>
          <w:fldChar w:fldCharType="separate"/>
        </w:r>
        <w:r w:rsidR="003515FD">
          <w:rPr>
            <w:noProof/>
            <w:webHidden/>
          </w:rPr>
          <w:t>17</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2" w:history="1">
        <w:r w:rsidR="003515FD" w:rsidRPr="00A53790">
          <w:rPr>
            <w:rStyle w:val="Hyperlink"/>
            <w:rFonts w:eastAsia="PMingLiU"/>
            <w:noProof/>
          </w:rPr>
          <w:t xml:space="preserve">Office 365 </w:t>
        </w:r>
        <w:r w:rsidR="003515FD" w:rsidRPr="00A53790">
          <w:rPr>
            <w:rStyle w:val="Hyperlink"/>
            <w:rFonts w:eastAsia="PMingLiU" w:cs="MS Gothic" w:hint="eastAsia"/>
            <w:noProof/>
          </w:rPr>
          <w:t>應用程式</w:t>
        </w:r>
        <w:r w:rsidR="003515FD">
          <w:rPr>
            <w:noProof/>
            <w:webHidden/>
          </w:rPr>
          <w:tab/>
        </w:r>
        <w:r w:rsidR="003515FD">
          <w:rPr>
            <w:noProof/>
            <w:webHidden/>
          </w:rPr>
          <w:fldChar w:fldCharType="begin"/>
        </w:r>
        <w:r w:rsidR="003515FD">
          <w:rPr>
            <w:noProof/>
            <w:webHidden/>
          </w:rPr>
          <w:instrText xml:space="preserve"> PAGEREF _Toc433189902 \h </w:instrText>
        </w:r>
        <w:r w:rsidR="003515FD">
          <w:rPr>
            <w:noProof/>
            <w:webHidden/>
          </w:rPr>
        </w:r>
        <w:r w:rsidR="003515FD">
          <w:rPr>
            <w:noProof/>
            <w:webHidden/>
          </w:rPr>
          <w:fldChar w:fldCharType="separate"/>
        </w:r>
        <w:r w:rsidR="003515FD">
          <w:rPr>
            <w:noProof/>
            <w:webHidden/>
          </w:rPr>
          <w:t>18</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3" w:history="1">
        <w:r w:rsidR="003515FD" w:rsidRPr="00A53790">
          <w:rPr>
            <w:rStyle w:val="Hyperlink"/>
            <w:noProof/>
          </w:rPr>
          <w:t>Office Online</w:t>
        </w:r>
        <w:r w:rsidR="003515FD">
          <w:rPr>
            <w:noProof/>
            <w:webHidden/>
          </w:rPr>
          <w:tab/>
        </w:r>
        <w:r w:rsidR="003515FD">
          <w:rPr>
            <w:noProof/>
            <w:webHidden/>
          </w:rPr>
          <w:fldChar w:fldCharType="begin"/>
        </w:r>
        <w:r w:rsidR="003515FD">
          <w:rPr>
            <w:noProof/>
            <w:webHidden/>
          </w:rPr>
          <w:instrText xml:space="preserve"> PAGEREF _Toc433189903 \h </w:instrText>
        </w:r>
        <w:r w:rsidR="003515FD">
          <w:rPr>
            <w:noProof/>
            <w:webHidden/>
          </w:rPr>
        </w:r>
        <w:r w:rsidR="003515FD">
          <w:rPr>
            <w:noProof/>
            <w:webHidden/>
          </w:rPr>
          <w:fldChar w:fldCharType="separate"/>
        </w:r>
        <w:r w:rsidR="003515FD">
          <w:rPr>
            <w:noProof/>
            <w:webHidden/>
          </w:rPr>
          <w:t>19</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4" w:history="1">
        <w:r w:rsidR="003515FD" w:rsidRPr="00A53790">
          <w:rPr>
            <w:rStyle w:val="Hyperlink"/>
            <w:rFonts w:eastAsia="PMingLiU" w:cs="MS Gothic" w:hint="eastAsia"/>
            <w:noProof/>
          </w:rPr>
          <w:t>商務用</w:t>
        </w:r>
        <w:r w:rsidR="003515FD" w:rsidRPr="00A53790">
          <w:rPr>
            <w:rStyle w:val="Hyperlink"/>
            <w:rFonts w:eastAsia="PMingLiU"/>
            <w:noProof/>
          </w:rPr>
          <w:t xml:space="preserve"> OneDrive</w:t>
        </w:r>
        <w:r w:rsidR="003515FD">
          <w:rPr>
            <w:noProof/>
            <w:webHidden/>
          </w:rPr>
          <w:tab/>
        </w:r>
        <w:r w:rsidR="003515FD">
          <w:rPr>
            <w:noProof/>
            <w:webHidden/>
          </w:rPr>
          <w:fldChar w:fldCharType="begin"/>
        </w:r>
        <w:r w:rsidR="003515FD">
          <w:rPr>
            <w:noProof/>
            <w:webHidden/>
          </w:rPr>
          <w:instrText xml:space="preserve"> PAGEREF _Toc433189904 \h </w:instrText>
        </w:r>
        <w:r w:rsidR="003515FD">
          <w:rPr>
            <w:noProof/>
            <w:webHidden/>
          </w:rPr>
        </w:r>
        <w:r w:rsidR="003515FD">
          <w:rPr>
            <w:noProof/>
            <w:webHidden/>
          </w:rPr>
          <w:fldChar w:fldCharType="separate"/>
        </w:r>
        <w:r w:rsidR="003515FD">
          <w:rPr>
            <w:noProof/>
            <w:webHidden/>
          </w:rPr>
          <w:t>19</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5" w:history="1">
        <w:r w:rsidR="003515FD" w:rsidRPr="00A53790">
          <w:rPr>
            <w:rStyle w:val="Hyperlink"/>
            <w:noProof/>
          </w:rPr>
          <w:t>Project Online</w:t>
        </w:r>
        <w:r w:rsidR="003515FD">
          <w:rPr>
            <w:noProof/>
            <w:webHidden/>
          </w:rPr>
          <w:tab/>
        </w:r>
        <w:r w:rsidR="003515FD">
          <w:rPr>
            <w:noProof/>
            <w:webHidden/>
          </w:rPr>
          <w:fldChar w:fldCharType="begin"/>
        </w:r>
        <w:r w:rsidR="003515FD">
          <w:rPr>
            <w:noProof/>
            <w:webHidden/>
          </w:rPr>
          <w:instrText xml:space="preserve"> PAGEREF _Toc433189905 \h </w:instrText>
        </w:r>
        <w:r w:rsidR="003515FD">
          <w:rPr>
            <w:noProof/>
            <w:webHidden/>
          </w:rPr>
        </w:r>
        <w:r w:rsidR="003515FD">
          <w:rPr>
            <w:noProof/>
            <w:webHidden/>
          </w:rPr>
          <w:fldChar w:fldCharType="separate"/>
        </w:r>
        <w:r w:rsidR="003515FD">
          <w:rPr>
            <w:noProof/>
            <w:webHidden/>
          </w:rPr>
          <w:t>19</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6" w:history="1">
        <w:r w:rsidR="003515FD" w:rsidRPr="00A53790">
          <w:rPr>
            <w:rStyle w:val="Hyperlink"/>
            <w:noProof/>
          </w:rPr>
          <w:t>SharePoint Online</w:t>
        </w:r>
        <w:r w:rsidR="003515FD">
          <w:rPr>
            <w:noProof/>
            <w:webHidden/>
          </w:rPr>
          <w:tab/>
        </w:r>
        <w:r w:rsidR="003515FD">
          <w:rPr>
            <w:noProof/>
            <w:webHidden/>
          </w:rPr>
          <w:fldChar w:fldCharType="begin"/>
        </w:r>
        <w:r w:rsidR="003515FD">
          <w:rPr>
            <w:noProof/>
            <w:webHidden/>
          </w:rPr>
          <w:instrText xml:space="preserve"> PAGEREF _Toc433189906 \h </w:instrText>
        </w:r>
        <w:r w:rsidR="003515FD">
          <w:rPr>
            <w:noProof/>
            <w:webHidden/>
          </w:rPr>
        </w:r>
        <w:r w:rsidR="003515FD">
          <w:rPr>
            <w:noProof/>
            <w:webHidden/>
          </w:rPr>
          <w:fldChar w:fldCharType="separate"/>
        </w:r>
        <w:r w:rsidR="003515FD">
          <w:rPr>
            <w:noProof/>
            <w:webHidden/>
          </w:rPr>
          <w:t>19</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7" w:history="1">
        <w:r w:rsidR="003515FD" w:rsidRPr="00A53790">
          <w:rPr>
            <w:rStyle w:val="Hyperlink"/>
            <w:rFonts w:eastAsia="PMingLiU" w:cs="MS Gothic" w:hint="eastAsia"/>
            <w:noProof/>
          </w:rPr>
          <w:t>商務用</w:t>
        </w:r>
        <w:r w:rsidR="003515FD" w:rsidRPr="00A53790">
          <w:rPr>
            <w:rStyle w:val="Hyperlink"/>
            <w:rFonts w:eastAsia="PMingLiU"/>
            <w:noProof/>
          </w:rPr>
          <w:t xml:space="preserve"> Skype Online</w:t>
        </w:r>
        <w:r w:rsidR="003515FD">
          <w:rPr>
            <w:noProof/>
            <w:webHidden/>
          </w:rPr>
          <w:tab/>
        </w:r>
        <w:r w:rsidR="003515FD">
          <w:rPr>
            <w:noProof/>
            <w:webHidden/>
          </w:rPr>
          <w:fldChar w:fldCharType="begin"/>
        </w:r>
        <w:r w:rsidR="003515FD">
          <w:rPr>
            <w:noProof/>
            <w:webHidden/>
          </w:rPr>
          <w:instrText xml:space="preserve"> PAGEREF _Toc433189907 \h </w:instrText>
        </w:r>
        <w:r w:rsidR="003515FD">
          <w:rPr>
            <w:noProof/>
            <w:webHidden/>
          </w:rPr>
        </w:r>
        <w:r w:rsidR="003515FD">
          <w:rPr>
            <w:noProof/>
            <w:webHidden/>
          </w:rPr>
          <w:fldChar w:fldCharType="separate"/>
        </w:r>
        <w:r w:rsidR="003515FD">
          <w:rPr>
            <w:noProof/>
            <w:webHidden/>
          </w:rPr>
          <w:t>20</w:t>
        </w:r>
        <w:r w:rsidR="003515FD">
          <w:rPr>
            <w:noProof/>
            <w:webHidden/>
          </w:rPr>
          <w:fldChar w:fldCharType="end"/>
        </w:r>
      </w:hyperlink>
    </w:p>
    <w:p w:rsidR="003515FD" w:rsidRDefault="009663AF">
      <w:pPr>
        <w:pStyle w:val="TOC2"/>
        <w:tabs>
          <w:tab w:val="right" w:leader="dot" w:pos="5030"/>
        </w:tabs>
        <w:rPr>
          <w:rFonts w:eastAsiaTheme="minorEastAsia"/>
          <w:b w:val="0"/>
          <w:smallCaps w:val="0"/>
          <w:noProof/>
          <w:sz w:val="22"/>
          <w:lang w:val="en-US" w:eastAsia="en-US" w:bidi="ar-SA"/>
        </w:rPr>
      </w:pPr>
      <w:hyperlink w:anchor="_Toc433189908" w:history="1">
        <w:r w:rsidR="003515FD" w:rsidRPr="00A53790">
          <w:rPr>
            <w:rStyle w:val="Hyperlink"/>
            <w:rFonts w:ascii="PMingLiU" w:eastAsia="PMingLiU" w:hAnsi="PMingLiU" w:cs="MS Gothic" w:hint="eastAsia"/>
            <w:noProof/>
          </w:rPr>
          <w:t>其他線上服務</w:t>
        </w:r>
        <w:r w:rsidR="003515FD">
          <w:rPr>
            <w:noProof/>
            <w:webHidden/>
          </w:rPr>
          <w:tab/>
        </w:r>
        <w:r w:rsidR="003515FD">
          <w:rPr>
            <w:noProof/>
            <w:webHidden/>
          </w:rPr>
          <w:fldChar w:fldCharType="begin"/>
        </w:r>
        <w:r w:rsidR="003515FD">
          <w:rPr>
            <w:noProof/>
            <w:webHidden/>
          </w:rPr>
          <w:instrText xml:space="preserve"> PAGEREF _Toc433189908 \h </w:instrText>
        </w:r>
        <w:r w:rsidR="003515FD">
          <w:rPr>
            <w:noProof/>
            <w:webHidden/>
          </w:rPr>
        </w:r>
        <w:r w:rsidR="003515FD">
          <w:rPr>
            <w:noProof/>
            <w:webHidden/>
          </w:rPr>
          <w:fldChar w:fldCharType="separate"/>
        </w:r>
        <w:r w:rsidR="003515FD">
          <w:rPr>
            <w:noProof/>
            <w:webHidden/>
          </w:rPr>
          <w:t>20</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09" w:history="1">
        <w:r w:rsidR="003515FD" w:rsidRPr="00A53790">
          <w:rPr>
            <w:rStyle w:val="Hyperlink"/>
            <w:rFonts w:eastAsia="PMingLiU"/>
            <w:noProof/>
          </w:rPr>
          <w:t xml:space="preserve">Bing </w:t>
        </w:r>
        <w:r w:rsidR="003515FD" w:rsidRPr="00A53790">
          <w:rPr>
            <w:rStyle w:val="Hyperlink"/>
            <w:rFonts w:eastAsia="PMingLiU" w:cs="MS Gothic" w:hint="eastAsia"/>
            <w:noProof/>
          </w:rPr>
          <w:t>地圖服務</w:t>
        </w:r>
        <w:r w:rsidR="003515FD" w:rsidRPr="00A53790">
          <w:rPr>
            <w:rStyle w:val="Hyperlink"/>
            <w:rFonts w:eastAsia="PMingLiU"/>
            <w:noProof/>
          </w:rPr>
          <w:t xml:space="preserve"> Enterprise Platform </w:t>
        </w:r>
        <w:r w:rsidR="003515FD" w:rsidRPr="00A53790">
          <w:rPr>
            <w:rStyle w:val="Hyperlink"/>
            <w:rFonts w:eastAsia="PMingLiU" w:cs="MS Gothic" w:hint="eastAsia"/>
            <w:noProof/>
          </w:rPr>
          <w:t>和</w:t>
        </w:r>
        <w:r w:rsidR="003515FD" w:rsidRPr="00A53790">
          <w:rPr>
            <w:rStyle w:val="Hyperlink"/>
            <w:rFonts w:eastAsia="PMingLiU"/>
            <w:noProof/>
          </w:rPr>
          <w:t xml:space="preserve"> Bing </w:t>
        </w:r>
        <w:r w:rsidR="003515FD" w:rsidRPr="00A53790">
          <w:rPr>
            <w:rStyle w:val="Hyperlink"/>
            <w:rFonts w:eastAsia="PMingLiU" w:cs="MS Gothic" w:hint="eastAsia"/>
            <w:noProof/>
          </w:rPr>
          <w:t>地圖服務</w:t>
        </w:r>
        <w:r w:rsidR="003515FD" w:rsidRPr="00A53790">
          <w:rPr>
            <w:rStyle w:val="Hyperlink"/>
            <w:rFonts w:eastAsia="PMingLiU"/>
            <w:noProof/>
          </w:rPr>
          <w:t xml:space="preserve"> Mobile Asset Management Platform</w:t>
        </w:r>
        <w:r w:rsidR="003515FD">
          <w:rPr>
            <w:noProof/>
            <w:webHidden/>
          </w:rPr>
          <w:tab/>
        </w:r>
        <w:r w:rsidR="003515FD">
          <w:rPr>
            <w:noProof/>
            <w:webHidden/>
          </w:rPr>
          <w:fldChar w:fldCharType="begin"/>
        </w:r>
        <w:r w:rsidR="003515FD">
          <w:rPr>
            <w:noProof/>
            <w:webHidden/>
          </w:rPr>
          <w:instrText xml:space="preserve"> PAGEREF _Toc433189909 \h </w:instrText>
        </w:r>
        <w:r w:rsidR="003515FD">
          <w:rPr>
            <w:noProof/>
            <w:webHidden/>
          </w:rPr>
        </w:r>
        <w:r w:rsidR="003515FD">
          <w:rPr>
            <w:noProof/>
            <w:webHidden/>
          </w:rPr>
          <w:fldChar w:fldCharType="separate"/>
        </w:r>
        <w:r w:rsidR="003515FD">
          <w:rPr>
            <w:noProof/>
            <w:webHidden/>
          </w:rPr>
          <w:t>20</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10" w:history="1">
        <w:r w:rsidR="003515FD" w:rsidRPr="00A53790">
          <w:rPr>
            <w:rStyle w:val="Hyperlink"/>
            <w:noProof/>
          </w:rPr>
          <w:t>Microsoft Learning E-Reference Library</w:t>
        </w:r>
        <w:r w:rsidR="003515FD">
          <w:rPr>
            <w:noProof/>
            <w:webHidden/>
          </w:rPr>
          <w:tab/>
        </w:r>
        <w:r w:rsidR="003515FD">
          <w:rPr>
            <w:noProof/>
            <w:webHidden/>
          </w:rPr>
          <w:fldChar w:fldCharType="begin"/>
        </w:r>
        <w:r w:rsidR="003515FD">
          <w:rPr>
            <w:noProof/>
            <w:webHidden/>
          </w:rPr>
          <w:instrText xml:space="preserve"> PAGEREF _Toc433189910 \h </w:instrText>
        </w:r>
        <w:r w:rsidR="003515FD">
          <w:rPr>
            <w:noProof/>
            <w:webHidden/>
          </w:rPr>
        </w:r>
        <w:r w:rsidR="003515FD">
          <w:rPr>
            <w:noProof/>
            <w:webHidden/>
          </w:rPr>
          <w:fldChar w:fldCharType="separate"/>
        </w:r>
        <w:r w:rsidR="003515FD">
          <w:rPr>
            <w:noProof/>
            <w:webHidden/>
          </w:rPr>
          <w:t>21</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11" w:history="1">
        <w:r w:rsidR="003515FD" w:rsidRPr="00A53790">
          <w:rPr>
            <w:rStyle w:val="Hyperlink"/>
            <w:noProof/>
          </w:rPr>
          <w:t>Microsoft Learning IT Academy</w:t>
        </w:r>
        <w:r w:rsidR="003515FD">
          <w:rPr>
            <w:noProof/>
            <w:webHidden/>
          </w:rPr>
          <w:tab/>
        </w:r>
        <w:r w:rsidR="003515FD">
          <w:rPr>
            <w:noProof/>
            <w:webHidden/>
          </w:rPr>
          <w:fldChar w:fldCharType="begin"/>
        </w:r>
        <w:r w:rsidR="003515FD">
          <w:rPr>
            <w:noProof/>
            <w:webHidden/>
          </w:rPr>
          <w:instrText xml:space="preserve"> PAGEREF _Toc433189911 \h </w:instrText>
        </w:r>
        <w:r w:rsidR="003515FD">
          <w:rPr>
            <w:noProof/>
            <w:webHidden/>
          </w:rPr>
        </w:r>
        <w:r w:rsidR="003515FD">
          <w:rPr>
            <w:noProof/>
            <w:webHidden/>
          </w:rPr>
          <w:fldChar w:fldCharType="separate"/>
        </w:r>
        <w:r w:rsidR="003515FD">
          <w:rPr>
            <w:noProof/>
            <w:webHidden/>
          </w:rPr>
          <w:t>21</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12" w:history="1">
        <w:r w:rsidR="003515FD" w:rsidRPr="00A53790">
          <w:rPr>
            <w:rStyle w:val="Hyperlink"/>
            <w:noProof/>
          </w:rPr>
          <w:t>Office 365 Developer</w:t>
        </w:r>
        <w:r w:rsidR="003515FD">
          <w:rPr>
            <w:noProof/>
            <w:webHidden/>
          </w:rPr>
          <w:tab/>
        </w:r>
        <w:r w:rsidR="003515FD">
          <w:rPr>
            <w:noProof/>
            <w:webHidden/>
          </w:rPr>
          <w:fldChar w:fldCharType="begin"/>
        </w:r>
        <w:r w:rsidR="003515FD">
          <w:rPr>
            <w:noProof/>
            <w:webHidden/>
          </w:rPr>
          <w:instrText xml:space="preserve"> PAGEREF _Toc433189912 \h </w:instrText>
        </w:r>
        <w:r w:rsidR="003515FD">
          <w:rPr>
            <w:noProof/>
            <w:webHidden/>
          </w:rPr>
        </w:r>
        <w:r w:rsidR="003515FD">
          <w:rPr>
            <w:noProof/>
            <w:webHidden/>
          </w:rPr>
          <w:fldChar w:fldCharType="separate"/>
        </w:r>
        <w:r w:rsidR="003515FD">
          <w:rPr>
            <w:noProof/>
            <w:webHidden/>
          </w:rPr>
          <w:t>21</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13" w:history="1">
        <w:r w:rsidR="003515FD" w:rsidRPr="00A53790">
          <w:rPr>
            <w:rStyle w:val="Hyperlink"/>
            <w:noProof/>
          </w:rPr>
          <w:t>Power BI Pro</w:t>
        </w:r>
        <w:r w:rsidR="003515FD">
          <w:rPr>
            <w:noProof/>
            <w:webHidden/>
          </w:rPr>
          <w:tab/>
        </w:r>
        <w:r w:rsidR="003515FD">
          <w:rPr>
            <w:noProof/>
            <w:webHidden/>
          </w:rPr>
          <w:fldChar w:fldCharType="begin"/>
        </w:r>
        <w:r w:rsidR="003515FD">
          <w:rPr>
            <w:noProof/>
            <w:webHidden/>
          </w:rPr>
          <w:instrText xml:space="preserve"> PAGEREF _Toc433189913 \h </w:instrText>
        </w:r>
        <w:r w:rsidR="003515FD">
          <w:rPr>
            <w:noProof/>
            <w:webHidden/>
          </w:rPr>
        </w:r>
        <w:r w:rsidR="003515FD">
          <w:rPr>
            <w:noProof/>
            <w:webHidden/>
          </w:rPr>
          <w:fldChar w:fldCharType="separate"/>
        </w:r>
        <w:r w:rsidR="003515FD">
          <w:rPr>
            <w:noProof/>
            <w:webHidden/>
          </w:rPr>
          <w:t>21</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14" w:history="1">
        <w:r w:rsidR="003515FD" w:rsidRPr="00A53790">
          <w:rPr>
            <w:rStyle w:val="Hyperlink"/>
            <w:noProof/>
          </w:rPr>
          <w:t>System Center Endpoint Protection</w:t>
        </w:r>
        <w:r w:rsidR="003515FD">
          <w:rPr>
            <w:noProof/>
            <w:webHidden/>
          </w:rPr>
          <w:tab/>
        </w:r>
        <w:r w:rsidR="003515FD">
          <w:rPr>
            <w:noProof/>
            <w:webHidden/>
          </w:rPr>
          <w:fldChar w:fldCharType="begin"/>
        </w:r>
        <w:r w:rsidR="003515FD">
          <w:rPr>
            <w:noProof/>
            <w:webHidden/>
          </w:rPr>
          <w:instrText xml:space="preserve"> PAGEREF _Toc433189914 \h </w:instrText>
        </w:r>
        <w:r w:rsidR="003515FD">
          <w:rPr>
            <w:noProof/>
            <w:webHidden/>
          </w:rPr>
        </w:r>
        <w:r w:rsidR="003515FD">
          <w:rPr>
            <w:noProof/>
            <w:webHidden/>
          </w:rPr>
          <w:fldChar w:fldCharType="separate"/>
        </w:r>
        <w:r w:rsidR="003515FD">
          <w:rPr>
            <w:noProof/>
            <w:webHidden/>
          </w:rPr>
          <w:t>22</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15" w:history="1">
        <w:r w:rsidR="003515FD" w:rsidRPr="00A53790">
          <w:rPr>
            <w:rStyle w:val="Hyperlink"/>
            <w:rFonts w:ascii="PMingLiU" w:eastAsia="PMingLiU" w:hAnsi="PMingLiU" w:cs="MS Gothic" w:hint="eastAsia"/>
            <w:noProof/>
          </w:rPr>
          <w:t>翻譯器</w:t>
        </w:r>
        <w:r w:rsidR="003515FD" w:rsidRPr="00A53790">
          <w:rPr>
            <w:rStyle w:val="Hyperlink"/>
            <w:noProof/>
          </w:rPr>
          <w:t xml:space="preserve"> API</w:t>
        </w:r>
        <w:r w:rsidR="003515FD">
          <w:rPr>
            <w:noProof/>
            <w:webHidden/>
          </w:rPr>
          <w:tab/>
        </w:r>
        <w:r w:rsidR="003515FD">
          <w:rPr>
            <w:noProof/>
            <w:webHidden/>
          </w:rPr>
          <w:fldChar w:fldCharType="begin"/>
        </w:r>
        <w:r w:rsidR="003515FD">
          <w:rPr>
            <w:noProof/>
            <w:webHidden/>
          </w:rPr>
          <w:instrText xml:space="preserve"> PAGEREF _Toc433189915 \h </w:instrText>
        </w:r>
        <w:r w:rsidR="003515FD">
          <w:rPr>
            <w:noProof/>
            <w:webHidden/>
          </w:rPr>
        </w:r>
        <w:r w:rsidR="003515FD">
          <w:rPr>
            <w:noProof/>
            <w:webHidden/>
          </w:rPr>
          <w:fldChar w:fldCharType="separate"/>
        </w:r>
        <w:r w:rsidR="003515FD">
          <w:rPr>
            <w:noProof/>
            <w:webHidden/>
          </w:rPr>
          <w:t>22</w:t>
        </w:r>
        <w:r w:rsidR="003515FD">
          <w:rPr>
            <w:noProof/>
            <w:webHidden/>
          </w:rPr>
          <w:fldChar w:fldCharType="end"/>
        </w:r>
      </w:hyperlink>
    </w:p>
    <w:p w:rsidR="003515FD" w:rsidRDefault="009663AF">
      <w:pPr>
        <w:pStyle w:val="TOC4"/>
        <w:rPr>
          <w:rFonts w:eastAsiaTheme="minorEastAsia"/>
          <w:smallCaps w:val="0"/>
          <w:noProof/>
          <w:sz w:val="22"/>
          <w:lang w:val="en-US" w:eastAsia="en-US" w:bidi="ar-SA"/>
        </w:rPr>
      </w:pPr>
      <w:hyperlink w:anchor="_Toc433189916" w:history="1">
        <w:r w:rsidR="003515FD" w:rsidRPr="00A53790">
          <w:rPr>
            <w:rStyle w:val="Hyperlink"/>
            <w:noProof/>
          </w:rPr>
          <w:t>Yammer Enterprise</w:t>
        </w:r>
        <w:r w:rsidR="003515FD">
          <w:rPr>
            <w:noProof/>
            <w:webHidden/>
          </w:rPr>
          <w:tab/>
        </w:r>
        <w:r w:rsidR="003515FD">
          <w:rPr>
            <w:noProof/>
            <w:webHidden/>
          </w:rPr>
          <w:fldChar w:fldCharType="begin"/>
        </w:r>
        <w:r w:rsidR="003515FD">
          <w:rPr>
            <w:noProof/>
            <w:webHidden/>
          </w:rPr>
          <w:instrText xml:space="preserve"> PAGEREF _Toc433189916 \h </w:instrText>
        </w:r>
        <w:r w:rsidR="003515FD">
          <w:rPr>
            <w:noProof/>
            <w:webHidden/>
          </w:rPr>
        </w:r>
        <w:r w:rsidR="003515FD">
          <w:rPr>
            <w:noProof/>
            <w:webHidden/>
          </w:rPr>
          <w:fldChar w:fldCharType="separate"/>
        </w:r>
        <w:r w:rsidR="003515FD">
          <w:rPr>
            <w:noProof/>
            <w:webHidden/>
          </w:rPr>
          <w:t>22</w:t>
        </w:r>
        <w:r w:rsidR="003515FD">
          <w:rPr>
            <w:noProof/>
            <w:webHidden/>
          </w:rPr>
          <w:fldChar w:fldCharType="end"/>
        </w:r>
      </w:hyperlink>
    </w:p>
    <w:p w:rsidR="003515FD" w:rsidRDefault="009663AF">
      <w:pPr>
        <w:pStyle w:val="TOC1"/>
        <w:tabs>
          <w:tab w:val="right" w:leader="dot" w:pos="5030"/>
        </w:tabs>
        <w:rPr>
          <w:rFonts w:eastAsiaTheme="minorEastAsia"/>
          <w:b w:val="0"/>
          <w:caps w:val="0"/>
          <w:noProof/>
          <w:sz w:val="22"/>
          <w:lang w:val="en-US" w:eastAsia="en-US" w:bidi="ar-SA"/>
        </w:rPr>
      </w:pPr>
      <w:hyperlink w:anchor="_Toc433189917" w:history="1">
        <w:r w:rsidR="003515FD" w:rsidRPr="00A53790">
          <w:rPr>
            <w:rStyle w:val="Hyperlink"/>
            <w:rFonts w:eastAsia="PMingLiU" w:hint="eastAsia"/>
            <w:noProof/>
          </w:rPr>
          <w:t>附件</w:t>
        </w:r>
        <w:r w:rsidR="003515FD" w:rsidRPr="00A53790">
          <w:rPr>
            <w:rStyle w:val="Hyperlink"/>
            <w:rFonts w:eastAsia="PMingLiU"/>
            <w:noProof/>
          </w:rPr>
          <w:t xml:space="preserve"> 1 – </w:t>
        </w:r>
        <w:r w:rsidR="003515FD" w:rsidRPr="00A53790">
          <w:rPr>
            <w:rStyle w:val="Hyperlink"/>
            <w:rFonts w:eastAsia="PMingLiU" w:hint="eastAsia"/>
            <w:noProof/>
          </w:rPr>
          <w:t>聲明</w:t>
        </w:r>
        <w:r w:rsidR="003515FD">
          <w:rPr>
            <w:noProof/>
            <w:webHidden/>
          </w:rPr>
          <w:tab/>
        </w:r>
        <w:r w:rsidR="003515FD">
          <w:rPr>
            <w:noProof/>
            <w:webHidden/>
          </w:rPr>
          <w:fldChar w:fldCharType="begin"/>
        </w:r>
        <w:r w:rsidR="003515FD">
          <w:rPr>
            <w:noProof/>
            <w:webHidden/>
          </w:rPr>
          <w:instrText xml:space="preserve"> PAGEREF _Toc433189917 \h </w:instrText>
        </w:r>
        <w:r w:rsidR="003515FD">
          <w:rPr>
            <w:noProof/>
            <w:webHidden/>
          </w:rPr>
        </w:r>
        <w:r w:rsidR="003515FD">
          <w:rPr>
            <w:noProof/>
            <w:webHidden/>
          </w:rPr>
          <w:fldChar w:fldCharType="separate"/>
        </w:r>
        <w:r w:rsidR="003515FD">
          <w:rPr>
            <w:noProof/>
            <w:webHidden/>
          </w:rPr>
          <w:t>23</w:t>
        </w:r>
        <w:r w:rsidR="003515FD">
          <w:rPr>
            <w:noProof/>
            <w:webHidden/>
          </w:rPr>
          <w:fldChar w:fldCharType="end"/>
        </w:r>
      </w:hyperlink>
    </w:p>
    <w:p w:rsidR="003515FD" w:rsidRDefault="009663AF">
      <w:pPr>
        <w:pStyle w:val="TOC3"/>
        <w:tabs>
          <w:tab w:val="right" w:leader="dot" w:pos="5030"/>
        </w:tabs>
        <w:rPr>
          <w:rFonts w:eastAsiaTheme="minorEastAsia"/>
          <w:smallCaps w:val="0"/>
          <w:noProof/>
          <w:sz w:val="22"/>
          <w:lang w:val="en-US" w:eastAsia="en-US" w:bidi="ar-SA"/>
        </w:rPr>
      </w:pPr>
      <w:hyperlink w:anchor="_Toc433189918" w:history="1">
        <w:r w:rsidR="003515FD" w:rsidRPr="00A53790">
          <w:rPr>
            <w:rStyle w:val="Hyperlink"/>
            <w:noProof/>
          </w:rPr>
          <w:t xml:space="preserve">Bing </w:t>
        </w:r>
        <w:r w:rsidR="003515FD" w:rsidRPr="00A53790">
          <w:rPr>
            <w:rStyle w:val="Hyperlink"/>
            <w:rFonts w:ascii="MS Gothic" w:eastAsia="MS Gothic" w:hAnsi="MS Gothic" w:cs="MS Gothic" w:hint="eastAsia"/>
            <w:noProof/>
          </w:rPr>
          <w:t>地圖服務</w:t>
        </w:r>
        <w:r w:rsidR="003515FD">
          <w:rPr>
            <w:noProof/>
            <w:webHidden/>
          </w:rPr>
          <w:tab/>
        </w:r>
        <w:r w:rsidR="003515FD">
          <w:rPr>
            <w:noProof/>
            <w:webHidden/>
          </w:rPr>
          <w:fldChar w:fldCharType="begin"/>
        </w:r>
        <w:r w:rsidR="003515FD">
          <w:rPr>
            <w:noProof/>
            <w:webHidden/>
          </w:rPr>
          <w:instrText xml:space="preserve"> PAGEREF _Toc433189918 \h </w:instrText>
        </w:r>
        <w:r w:rsidR="003515FD">
          <w:rPr>
            <w:noProof/>
            <w:webHidden/>
          </w:rPr>
        </w:r>
        <w:r w:rsidR="003515FD">
          <w:rPr>
            <w:noProof/>
            <w:webHidden/>
          </w:rPr>
          <w:fldChar w:fldCharType="separate"/>
        </w:r>
        <w:r w:rsidR="003515FD">
          <w:rPr>
            <w:noProof/>
            <w:webHidden/>
          </w:rPr>
          <w:t>23</w:t>
        </w:r>
        <w:r w:rsidR="003515FD">
          <w:rPr>
            <w:noProof/>
            <w:webHidden/>
          </w:rPr>
          <w:fldChar w:fldCharType="end"/>
        </w:r>
      </w:hyperlink>
    </w:p>
    <w:p w:rsidR="003515FD" w:rsidRDefault="009663AF">
      <w:pPr>
        <w:pStyle w:val="TOC3"/>
        <w:tabs>
          <w:tab w:val="right" w:leader="dot" w:pos="5030"/>
        </w:tabs>
        <w:rPr>
          <w:rFonts w:eastAsiaTheme="minorEastAsia"/>
          <w:smallCaps w:val="0"/>
          <w:noProof/>
          <w:sz w:val="22"/>
          <w:lang w:val="en-US" w:eastAsia="en-US" w:bidi="ar-SA"/>
        </w:rPr>
      </w:pPr>
      <w:hyperlink w:anchor="_Toc433189919" w:history="1">
        <w:r w:rsidR="003515FD" w:rsidRPr="00A53790">
          <w:rPr>
            <w:rStyle w:val="Hyperlink"/>
            <w:rFonts w:ascii="MS Gothic" w:eastAsia="MS Gothic" w:hAnsi="MS Gothic" w:cs="MS Gothic" w:hint="eastAsia"/>
            <w:noProof/>
          </w:rPr>
          <w:t>專業服務</w:t>
        </w:r>
        <w:r w:rsidR="003515FD">
          <w:rPr>
            <w:noProof/>
            <w:webHidden/>
          </w:rPr>
          <w:tab/>
        </w:r>
        <w:r w:rsidR="003515FD">
          <w:rPr>
            <w:noProof/>
            <w:webHidden/>
          </w:rPr>
          <w:fldChar w:fldCharType="begin"/>
        </w:r>
        <w:r w:rsidR="003515FD">
          <w:rPr>
            <w:noProof/>
            <w:webHidden/>
          </w:rPr>
          <w:instrText xml:space="preserve"> PAGEREF _Toc433189919 \h </w:instrText>
        </w:r>
        <w:r w:rsidR="003515FD">
          <w:rPr>
            <w:noProof/>
            <w:webHidden/>
          </w:rPr>
        </w:r>
        <w:r w:rsidR="003515FD">
          <w:rPr>
            <w:noProof/>
            <w:webHidden/>
          </w:rPr>
          <w:fldChar w:fldCharType="separate"/>
        </w:r>
        <w:r w:rsidR="003515FD">
          <w:rPr>
            <w:noProof/>
            <w:webHidden/>
          </w:rPr>
          <w:t>23</w:t>
        </w:r>
        <w:r w:rsidR="003515FD">
          <w:rPr>
            <w:noProof/>
            <w:webHidden/>
          </w:rPr>
          <w:fldChar w:fldCharType="end"/>
        </w:r>
      </w:hyperlink>
    </w:p>
    <w:p w:rsidR="003515FD" w:rsidRDefault="009663AF">
      <w:pPr>
        <w:pStyle w:val="TOC3"/>
        <w:tabs>
          <w:tab w:val="right" w:leader="dot" w:pos="5030"/>
        </w:tabs>
        <w:rPr>
          <w:rFonts w:eastAsiaTheme="minorEastAsia"/>
          <w:smallCaps w:val="0"/>
          <w:noProof/>
          <w:sz w:val="22"/>
          <w:lang w:val="en-US" w:eastAsia="en-US" w:bidi="ar-SA"/>
        </w:rPr>
      </w:pPr>
      <w:hyperlink w:anchor="_Toc433189920" w:history="1">
        <w:r w:rsidR="003515FD" w:rsidRPr="00A53790">
          <w:rPr>
            <w:rStyle w:val="Hyperlink"/>
            <w:noProof/>
          </w:rPr>
          <w:t xml:space="preserve">H.264/AVC </w:t>
        </w:r>
        <w:r w:rsidR="003515FD" w:rsidRPr="00A53790">
          <w:rPr>
            <w:rStyle w:val="Hyperlink"/>
            <w:rFonts w:ascii="MS Gothic" w:eastAsia="MS Gothic" w:hAnsi="MS Gothic" w:cs="MS Gothic" w:hint="eastAsia"/>
            <w:noProof/>
          </w:rPr>
          <w:t>視訊標準</w:t>
        </w:r>
        <w:r w:rsidR="003515FD" w:rsidRPr="00A53790">
          <w:rPr>
            <w:rStyle w:val="Hyperlink"/>
            <w:noProof/>
          </w:rPr>
          <w:t xml:space="preserve"> (H.264/AVC Visual Standard)</w:t>
        </w:r>
        <w:r w:rsidR="003515FD" w:rsidRPr="00A53790">
          <w:rPr>
            <w:rStyle w:val="Hyperlink"/>
            <w:rFonts w:ascii="MS Gothic" w:eastAsia="MS Gothic" w:hAnsi="MS Gothic" w:cs="MS Gothic" w:hint="eastAsia"/>
            <w:noProof/>
          </w:rPr>
          <w:t>、</w:t>
        </w:r>
        <w:r w:rsidR="003515FD" w:rsidRPr="00A53790">
          <w:rPr>
            <w:rStyle w:val="Hyperlink"/>
            <w:noProof/>
          </w:rPr>
          <w:t xml:space="preserve">VC-1 </w:t>
        </w:r>
        <w:r w:rsidR="003515FD" w:rsidRPr="00A53790">
          <w:rPr>
            <w:rStyle w:val="Hyperlink"/>
            <w:rFonts w:ascii="MS Gothic" w:eastAsia="MS Gothic" w:hAnsi="MS Gothic" w:cs="MS Gothic" w:hint="eastAsia"/>
            <w:noProof/>
          </w:rPr>
          <w:t>視訊標準</w:t>
        </w:r>
        <w:r w:rsidR="003515FD" w:rsidRPr="00A53790">
          <w:rPr>
            <w:rStyle w:val="Hyperlink"/>
            <w:noProof/>
          </w:rPr>
          <w:t xml:space="preserve"> (VC-1 Video Standard) </w:t>
        </w:r>
        <w:r w:rsidR="003515FD" w:rsidRPr="00A53790">
          <w:rPr>
            <w:rStyle w:val="Hyperlink"/>
            <w:rFonts w:ascii="MS Gothic" w:eastAsia="MS Gothic" w:hAnsi="MS Gothic" w:cs="MS Gothic" w:hint="eastAsia"/>
            <w:noProof/>
          </w:rPr>
          <w:t>及</w:t>
        </w:r>
        <w:r w:rsidR="003515FD" w:rsidRPr="00A53790">
          <w:rPr>
            <w:rStyle w:val="Hyperlink"/>
            <w:noProof/>
          </w:rPr>
          <w:t xml:space="preserve"> MPEG-4 Part </w:t>
        </w:r>
        <w:r w:rsidR="003515FD" w:rsidRPr="00A53790">
          <w:rPr>
            <w:rStyle w:val="Hyperlink"/>
            <w:rFonts w:ascii="MS Gothic" w:eastAsia="MS Gothic" w:hAnsi="MS Gothic" w:cs="MS Gothic" w:hint="eastAsia"/>
            <w:noProof/>
          </w:rPr>
          <w:t>視訊標準</w:t>
        </w:r>
        <w:r w:rsidR="003515FD" w:rsidRPr="00A53790">
          <w:rPr>
            <w:rStyle w:val="Hyperlink"/>
            <w:noProof/>
          </w:rPr>
          <w:t xml:space="preserve"> (MPEG-4 Part Visual Standard) </w:t>
        </w:r>
        <w:r w:rsidR="003515FD" w:rsidRPr="00A53790">
          <w:rPr>
            <w:rStyle w:val="Hyperlink"/>
            <w:rFonts w:ascii="MS Gothic" w:eastAsia="MS Gothic" w:hAnsi="MS Gothic" w:cs="MS Gothic" w:hint="eastAsia"/>
            <w:noProof/>
          </w:rPr>
          <w:t>和</w:t>
        </w:r>
        <w:r w:rsidR="003515FD" w:rsidRPr="00A53790">
          <w:rPr>
            <w:rStyle w:val="Hyperlink"/>
            <w:noProof/>
          </w:rPr>
          <w:t xml:space="preserve"> MPEG-2 </w:t>
        </w:r>
        <w:r w:rsidR="003515FD" w:rsidRPr="00A53790">
          <w:rPr>
            <w:rStyle w:val="Hyperlink"/>
            <w:rFonts w:ascii="MS Gothic" w:eastAsia="MS Gothic" w:hAnsi="MS Gothic" w:cs="MS Gothic" w:hint="eastAsia"/>
            <w:noProof/>
          </w:rPr>
          <w:t>視訊標準</w:t>
        </w:r>
        <w:r w:rsidR="003515FD" w:rsidRPr="00A53790">
          <w:rPr>
            <w:rStyle w:val="Hyperlink"/>
            <w:noProof/>
          </w:rPr>
          <w:t xml:space="preserve"> (MPEG-2 Video Standard) </w:t>
        </w:r>
        <w:r w:rsidR="003515FD" w:rsidRPr="00A53790">
          <w:rPr>
            <w:rStyle w:val="Hyperlink"/>
            <w:rFonts w:ascii="MS Gothic" w:eastAsia="MS Gothic" w:hAnsi="MS Gothic" w:cs="MS Gothic" w:hint="eastAsia"/>
            <w:noProof/>
          </w:rPr>
          <w:t>之相關聲明</w:t>
        </w:r>
        <w:r w:rsidR="003515FD">
          <w:rPr>
            <w:noProof/>
            <w:webHidden/>
          </w:rPr>
          <w:tab/>
        </w:r>
        <w:r w:rsidR="003515FD">
          <w:rPr>
            <w:noProof/>
            <w:webHidden/>
          </w:rPr>
          <w:fldChar w:fldCharType="begin"/>
        </w:r>
        <w:r w:rsidR="003515FD">
          <w:rPr>
            <w:noProof/>
            <w:webHidden/>
          </w:rPr>
          <w:instrText xml:space="preserve"> PAGEREF _Toc433189920 \h </w:instrText>
        </w:r>
        <w:r w:rsidR="003515FD">
          <w:rPr>
            <w:noProof/>
            <w:webHidden/>
          </w:rPr>
        </w:r>
        <w:r w:rsidR="003515FD">
          <w:rPr>
            <w:noProof/>
            <w:webHidden/>
          </w:rPr>
          <w:fldChar w:fldCharType="separate"/>
        </w:r>
        <w:r w:rsidR="003515FD">
          <w:rPr>
            <w:noProof/>
            <w:webHidden/>
          </w:rPr>
          <w:t>24</w:t>
        </w:r>
        <w:r w:rsidR="003515FD">
          <w:rPr>
            <w:noProof/>
            <w:webHidden/>
          </w:rPr>
          <w:fldChar w:fldCharType="end"/>
        </w:r>
      </w:hyperlink>
    </w:p>
    <w:p w:rsidR="003515FD" w:rsidRDefault="009663AF">
      <w:pPr>
        <w:pStyle w:val="TOC1"/>
        <w:tabs>
          <w:tab w:val="right" w:leader="dot" w:pos="5030"/>
        </w:tabs>
        <w:rPr>
          <w:rFonts w:eastAsiaTheme="minorEastAsia"/>
          <w:b w:val="0"/>
          <w:caps w:val="0"/>
          <w:noProof/>
          <w:sz w:val="22"/>
          <w:lang w:val="en-US" w:eastAsia="en-US" w:bidi="ar-SA"/>
        </w:rPr>
      </w:pPr>
      <w:hyperlink w:anchor="_Toc433189921" w:history="1">
        <w:r w:rsidR="003515FD" w:rsidRPr="00A53790">
          <w:rPr>
            <w:rStyle w:val="Hyperlink"/>
            <w:rFonts w:eastAsia="PMingLiU" w:hint="eastAsia"/>
            <w:noProof/>
          </w:rPr>
          <w:t>附件</w:t>
        </w:r>
        <w:r w:rsidR="003515FD" w:rsidRPr="00A53790">
          <w:rPr>
            <w:rStyle w:val="Hyperlink"/>
            <w:rFonts w:eastAsia="PMingLiU"/>
            <w:noProof/>
          </w:rPr>
          <w:t xml:space="preserve"> 2 – </w:t>
        </w:r>
        <w:r w:rsidR="003515FD" w:rsidRPr="00A53790">
          <w:rPr>
            <w:rStyle w:val="Hyperlink"/>
            <w:rFonts w:eastAsia="PMingLiU" w:hint="eastAsia"/>
            <w:noProof/>
          </w:rPr>
          <w:t>訂閱使用權套件</w:t>
        </w:r>
        <w:r w:rsidR="003515FD">
          <w:rPr>
            <w:noProof/>
            <w:webHidden/>
          </w:rPr>
          <w:tab/>
        </w:r>
        <w:r w:rsidR="003515FD">
          <w:rPr>
            <w:noProof/>
            <w:webHidden/>
          </w:rPr>
          <w:fldChar w:fldCharType="begin"/>
        </w:r>
        <w:r w:rsidR="003515FD">
          <w:rPr>
            <w:noProof/>
            <w:webHidden/>
          </w:rPr>
          <w:instrText xml:space="preserve"> PAGEREF _Toc433189921 \h </w:instrText>
        </w:r>
        <w:r w:rsidR="003515FD">
          <w:rPr>
            <w:noProof/>
            <w:webHidden/>
          </w:rPr>
        </w:r>
        <w:r w:rsidR="003515FD">
          <w:rPr>
            <w:noProof/>
            <w:webHidden/>
          </w:rPr>
          <w:fldChar w:fldCharType="separate"/>
        </w:r>
        <w:r w:rsidR="003515FD">
          <w:rPr>
            <w:noProof/>
            <w:webHidden/>
          </w:rPr>
          <w:t>25</w:t>
        </w:r>
        <w:r w:rsidR="003515FD">
          <w:rPr>
            <w:noProof/>
            <w:webHidden/>
          </w:rPr>
          <w:fldChar w:fldCharType="end"/>
        </w:r>
      </w:hyperlink>
    </w:p>
    <w:p w:rsidR="003515FD" w:rsidRDefault="009663AF">
      <w:pPr>
        <w:pStyle w:val="TOC1"/>
        <w:tabs>
          <w:tab w:val="right" w:leader="dot" w:pos="5030"/>
        </w:tabs>
        <w:rPr>
          <w:rFonts w:eastAsiaTheme="minorEastAsia"/>
          <w:b w:val="0"/>
          <w:caps w:val="0"/>
          <w:noProof/>
          <w:sz w:val="22"/>
          <w:lang w:val="en-US" w:eastAsia="en-US" w:bidi="ar-SA"/>
        </w:rPr>
      </w:pPr>
      <w:hyperlink w:anchor="_Toc433189922" w:history="1">
        <w:r w:rsidR="003515FD" w:rsidRPr="00A53790">
          <w:rPr>
            <w:rStyle w:val="Hyperlink"/>
            <w:rFonts w:eastAsia="PMingLiU" w:hint="eastAsia"/>
            <w:noProof/>
          </w:rPr>
          <w:t>附件</w:t>
        </w:r>
        <w:r w:rsidR="003515FD" w:rsidRPr="00A53790">
          <w:rPr>
            <w:rStyle w:val="Hyperlink"/>
            <w:rFonts w:eastAsia="PMingLiU"/>
            <w:noProof/>
          </w:rPr>
          <w:t xml:space="preserve"> 3 – </w:t>
        </w:r>
        <w:r w:rsidR="003515FD" w:rsidRPr="00A53790">
          <w:rPr>
            <w:rStyle w:val="Hyperlink"/>
            <w:rFonts w:eastAsia="PMingLiU" w:hint="eastAsia"/>
            <w:noProof/>
          </w:rPr>
          <w:t>標準合約條款</w:t>
        </w:r>
        <w:r w:rsidR="003515FD" w:rsidRPr="00A53790">
          <w:rPr>
            <w:rStyle w:val="Hyperlink"/>
            <w:rFonts w:eastAsia="PMingLiU"/>
            <w:noProof/>
          </w:rPr>
          <w:t xml:space="preserve"> (</w:t>
        </w:r>
        <w:r w:rsidR="003515FD" w:rsidRPr="00A53790">
          <w:rPr>
            <w:rStyle w:val="Hyperlink"/>
            <w:rFonts w:eastAsia="PMingLiU" w:hint="eastAsia"/>
            <w:noProof/>
          </w:rPr>
          <w:t>處理器</w:t>
        </w:r>
        <w:r w:rsidR="003515FD" w:rsidRPr="00A53790">
          <w:rPr>
            <w:rStyle w:val="Hyperlink"/>
            <w:rFonts w:eastAsia="PMingLiU"/>
            <w:noProof/>
          </w:rPr>
          <w:t>)</w:t>
        </w:r>
        <w:r w:rsidR="003515FD">
          <w:rPr>
            <w:noProof/>
            <w:webHidden/>
          </w:rPr>
          <w:tab/>
        </w:r>
        <w:r w:rsidR="003515FD">
          <w:rPr>
            <w:noProof/>
            <w:webHidden/>
          </w:rPr>
          <w:fldChar w:fldCharType="begin"/>
        </w:r>
        <w:r w:rsidR="003515FD">
          <w:rPr>
            <w:noProof/>
            <w:webHidden/>
          </w:rPr>
          <w:instrText xml:space="preserve"> PAGEREF _Toc433189922 \h </w:instrText>
        </w:r>
        <w:r w:rsidR="003515FD">
          <w:rPr>
            <w:noProof/>
            <w:webHidden/>
          </w:rPr>
        </w:r>
        <w:r w:rsidR="003515FD">
          <w:rPr>
            <w:noProof/>
            <w:webHidden/>
          </w:rPr>
          <w:fldChar w:fldCharType="separate"/>
        </w:r>
        <w:r w:rsidR="003515FD">
          <w:rPr>
            <w:noProof/>
            <w:webHidden/>
          </w:rPr>
          <w:t>26</w:t>
        </w:r>
        <w:r w:rsidR="003515FD">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33189850"/>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pPr>
      <w:bookmarkStart w:id="5" w:name="_Toc433189851"/>
      <w:r w:rsidRPr="008F1B2C">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8F1B2C">
      <w:pPr>
        <w:pStyle w:val="ProductList-Offering1Heading"/>
      </w:pPr>
      <w:bookmarkStart w:id="6" w:name="_Toc417892041"/>
      <w:bookmarkStart w:id="7" w:name="_Toc412644871"/>
      <w:bookmarkStart w:id="8" w:name="_Toc433189852"/>
      <w:bookmarkStart w:id="9" w:name="_Toc378147615"/>
      <w:bookmarkStart w:id="10" w:name="_Toc378151517"/>
      <w:bookmarkStart w:id="11" w:name="_Toc379797094"/>
      <w:bookmarkStart w:id="12" w:name="_Toc380513120"/>
      <w:bookmarkStart w:id="13" w:name="_Toc380655159"/>
      <w:bookmarkStart w:id="14" w:name="_Toc383415077"/>
      <w:r w:rsidRPr="001C77B3">
        <w:t>說明以及變更摘要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C048A" w:rsidRPr="001C77B3" w:rsidTr="00FC048A">
        <w:trPr>
          <w:tblHeader/>
        </w:trPr>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C369CB" w:rsidRPr="001C77B3" w:rsidTr="00FC048A">
        <w:tc>
          <w:tcPr>
            <w:tcW w:w="5400" w:type="dxa"/>
          </w:tcPr>
          <w:p w:rsidR="00C369CB" w:rsidRPr="001C77B3" w:rsidRDefault="00C369CB" w:rsidP="00C369CB">
            <w:pPr>
              <w:pStyle w:val="ProductList-Body"/>
              <w:rPr>
                <w:rFonts w:eastAsia="PMingLiU"/>
              </w:rPr>
            </w:pPr>
          </w:p>
        </w:tc>
        <w:tc>
          <w:tcPr>
            <w:tcW w:w="5400" w:type="dxa"/>
          </w:tcPr>
          <w:p w:rsidR="00C369CB" w:rsidRPr="001C77B3" w:rsidRDefault="00C369CB" w:rsidP="00C369CB">
            <w:pPr>
              <w:pStyle w:val="ProductList-Body"/>
              <w:rPr>
                <w:rFonts w:eastAsia="PMingLiU"/>
              </w:rPr>
            </w:pPr>
          </w:p>
        </w:tc>
      </w:tr>
    </w:tbl>
    <w:p w:rsidR="00FC048A" w:rsidRPr="001C77B3" w:rsidRDefault="00FC048A" w:rsidP="00FC048A">
      <w:pPr>
        <w:pStyle w:val="ProductList-Body"/>
        <w:rPr>
          <w:rFonts w:eastAsia="PMingLiU"/>
        </w:rPr>
      </w:pPr>
    </w:p>
    <w:p w:rsidR="005920AE" w:rsidRPr="001E34FB" w:rsidRDefault="005920AE" w:rsidP="005920AE">
      <w:pPr>
        <w:pStyle w:val="ProductList-SubSubSectionHeading"/>
        <w:rPr>
          <w:rFonts w:eastAsia="PMingLiU"/>
        </w:rPr>
      </w:pPr>
      <w:bookmarkStart w:id="15" w:name="_Toc433189853"/>
      <w:r w:rsidRPr="001E34FB">
        <w:rPr>
          <w:rFonts w:eastAsia="PMingLiU" w:cs="MingLiU"/>
        </w:rPr>
        <w:t>線上特定條款</w:t>
      </w:r>
      <w:bookmarkEnd w:id="15"/>
    </w:p>
    <w:p w:rsidR="005920AE" w:rsidRPr="001E34FB" w:rsidRDefault="009663AF" w:rsidP="005920AE">
      <w:pPr>
        <w:pStyle w:val="ProductList-Body"/>
        <w:rPr>
          <w:rFonts w:eastAsia="PMingLiU"/>
        </w:rPr>
      </w:pPr>
      <w:hyperlink w:anchor="CoreFeaturesforOffice365Services" w:history="1">
        <w:r w:rsidR="005920AE" w:rsidRPr="001E34FB">
          <w:rPr>
            <w:rStyle w:val="Hyperlink"/>
            <w:rFonts w:eastAsia="PMingLiU"/>
            <w:color w:val="0563C1"/>
          </w:rPr>
          <w:t>Office 365 Services</w:t>
        </w:r>
      </w:hyperlink>
      <w:r w:rsidR="005920AE" w:rsidRPr="001E34FB">
        <w:rPr>
          <w:rFonts w:eastAsia="PMingLiU" w:cs="MingLiU"/>
        </w:rPr>
        <w:t>：已新增專業服務之瑕疵擔保之通知。</w:t>
      </w:r>
    </w:p>
    <w:p w:rsidR="005920AE" w:rsidRPr="001E34FB" w:rsidRDefault="009663AF" w:rsidP="005920AE">
      <w:pPr>
        <w:pStyle w:val="ProductList-Body"/>
        <w:rPr>
          <w:rFonts w:eastAsia="PMingLiU"/>
        </w:rPr>
      </w:pPr>
      <w:hyperlink w:anchor="SkypeforBusinessOnline" w:history="1">
        <w:r w:rsidR="005920AE" w:rsidRPr="001E34FB">
          <w:rPr>
            <w:rStyle w:val="Hyperlink"/>
            <w:rFonts w:eastAsia="PMingLiU"/>
            <w:color w:val="0563C1"/>
          </w:rPr>
          <w:t>商務用</w:t>
        </w:r>
        <w:r w:rsidR="005920AE" w:rsidRPr="001E34FB">
          <w:rPr>
            <w:rStyle w:val="Hyperlink"/>
            <w:rFonts w:eastAsia="PMingLiU"/>
            <w:color w:val="0563C1"/>
          </w:rPr>
          <w:t xml:space="preserve"> Skype Online</w:t>
        </w:r>
      </w:hyperlink>
      <w:r w:rsidR="005920AE" w:rsidRPr="001E34FB">
        <w:rPr>
          <w:rFonts w:eastAsia="PMingLiU" w:cs="MingLiU"/>
        </w:rPr>
        <w:t>：已移除記錄聲明。</w:t>
      </w:r>
    </w:p>
    <w:p w:rsidR="005920AE" w:rsidRPr="001E34FB" w:rsidRDefault="009663AF" w:rsidP="005920AE">
      <w:pPr>
        <w:pStyle w:val="ProductList-Body"/>
        <w:rPr>
          <w:rFonts w:eastAsia="PMingLiU"/>
        </w:rPr>
      </w:pPr>
      <w:hyperlink w:anchor="YammerEnterprise" w:history="1">
        <w:r w:rsidR="005920AE" w:rsidRPr="001E34FB">
          <w:rPr>
            <w:rStyle w:val="Hyperlink"/>
            <w:rFonts w:eastAsia="PMingLiU"/>
            <w:color w:val="0563C1"/>
          </w:rPr>
          <w:t>Yammer Enterprise</w:t>
        </w:r>
      </w:hyperlink>
      <w:r w:rsidR="005920AE" w:rsidRPr="00D955BA">
        <w:rPr>
          <w:rFonts w:ascii="PMingLiU" w:eastAsia="PMingLiU" w:hAnsi="PMingLiU"/>
        </w:rPr>
        <w:t>:</w:t>
      </w:r>
      <w:r w:rsidR="005920AE" w:rsidRPr="001E34FB">
        <w:rPr>
          <w:rFonts w:eastAsia="PMingLiU" w:cs="MingLiU"/>
        </w:rPr>
        <w:t>已新增專業服務之瑕疵擔保之通知。</w:t>
      </w:r>
    </w:p>
    <w:p w:rsidR="005920AE" w:rsidRPr="001E34FB" w:rsidRDefault="005920AE" w:rsidP="005920AE">
      <w:pPr>
        <w:pStyle w:val="ProductList-Body"/>
        <w:tabs>
          <w:tab w:val="left" w:pos="360"/>
        </w:tabs>
        <w:rPr>
          <w:rFonts w:eastAsia="PMingLiU"/>
        </w:rPr>
      </w:pPr>
    </w:p>
    <w:p w:rsidR="005920AE" w:rsidRPr="001E34FB" w:rsidRDefault="005920AE" w:rsidP="005920AE">
      <w:pPr>
        <w:pStyle w:val="ProductList-Body"/>
        <w:tabs>
          <w:tab w:val="left" w:pos="360"/>
        </w:tabs>
        <w:rPr>
          <w:rFonts w:eastAsia="PMingLiU"/>
        </w:rPr>
      </w:pPr>
      <w:r w:rsidRPr="001E34FB">
        <w:rPr>
          <w:rFonts w:eastAsia="PMingLiU" w:cs="MingLiU"/>
          <w:b/>
          <w:color w:val="00188F"/>
        </w:rPr>
        <w:t>附件</w:t>
      </w:r>
      <w:r w:rsidRPr="001E34FB">
        <w:rPr>
          <w:rFonts w:eastAsia="PMingLiU"/>
          <w:b/>
          <w:color w:val="00188F"/>
        </w:rPr>
        <w:t xml:space="preserve"> 1</w:t>
      </w:r>
    </w:p>
    <w:p w:rsidR="005920AE" w:rsidRPr="001E34FB" w:rsidRDefault="009663AF" w:rsidP="005920AE">
      <w:pPr>
        <w:pStyle w:val="ProductList-Body"/>
        <w:tabs>
          <w:tab w:val="left" w:pos="360"/>
        </w:tabs>
        <w:rPr>
          <w:rFonts w:eastAsia="PMingLiU"/>
        </w:rPr>
      </w:pPr>
      <w:hyperlink w:anchor="ProfessionalServices" w:history="1">
        <w:r w:rsidR="005920AE" w:rsidRPr="003515FD">
          <w:rPr>
            <w:rStyle w:val="Hyperlink"/>
            <w:rFonts w:eastAsia="PMingLiU" w:cs="MingLiU"/>
          </w:rPr>
          <w:t>專業服務</w:t>
        </w:r>
      </w:hyperlink>
      <w:r w:rsidR="005920AE" w:rsidRPr="001E34FB">
        <w:rPr>
          <w:rFonts w:eastAsia="PMingLiU" w:cs="MingLiU"/>
          <w:color w:val="000000" w:themeColor="text1"/>
        </w:rPr>
        <w:t>：以專業服務取代客戶支援。</w:t>
      </w: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 w:name="GeneralTerms"/>
      <w:bookmarkStart w:id="17" w:name="_Toc433189854"/>
      <w:bookmarkEnd w:id="9"/>
      <w:bookmarkEnd w:id="10"/>
      <w:bookmarkEnd w:id="11"/>
      <w:bookmarkEnd w:id="12"/>
      <w:bookmarkEnd w:id="13"/>
      <w:bookmarkEnd w:id="14"/>
      <w:r w:rsidRPr="00861C8A">
        <w:rPr>
          <w:rFonts w:asciiTheme="minorHAnsi" w:eastAsia="PMingLiU" w:hAnsiTheme="minorHAnsi"/>
        </w:rPr>
        <w:lastRenderedPageBreak/>
        <w:t>一般條款</w:t>
      </w:r>
      <w:bookmarkEnd w:id="16"/>
      <w:bookmarkEnd w:id="17"/>
    </w:p>
    <w:p w:rsidR="000671C7" w:rsidRPr="00261486" w:rsidRDefault="000671C7" w:rsidP="000671C7">
      <w:pPr>
        <w:pStyle w:val="ProductList-Body"/>
        <w:rPr>
          <w:rFonts w:eastAsia="PMingLiU"/>
          <w:szCs w:val="18"/>
        </w:rPr>
      </w:pPr>
      <w:r w:rsidRPr="00261486">
        <w:rPr>
          <w:rFonts w:eastAsia="PMingLiU"/>
          <w:szCs w:val="18"/>
        </w:rPr>
        <w:t>客戶得依客戶之大量授權合約中所明文允許者，使用線上服務及相關軟體。</w:t>
      </w:r>
      <w:r w:rsidRPr="00261486">
        <w:rPr>
          <w:rFonts w:eastAsia="PMingLiU"/>
          <w:szCs w:val="18"/>
        </w:rPr>
        <w:t xml:space="preserve">Microsoft </w:t>
      </w:r>
      <w:r w:rsidRPr="00261486">
        <w:rPr>
          <w:rFonts w:eastAsia="PMingLiU"/>
          <w:szCs w:val="18"/>
        </w:rPr>
        <w:t>保留所有其他權利。客戶必須針對每項線上服務之使用的要求，取得及指派適當的訂閱使用權。除非</w:t>
      </w:r>
      <w:hyperlink w:anchor="OnlineServiceSpecificTerms" w:history="1">
        <w:r w:rsidRPr="00261486">
          <w:rPr>
            <w:rStyle w:val="Hyperlink"/>
            <w:rFonts w:eastAsia="PMingLiU" w:cs="Gulim"/>
            <w:szCs w:val="18"/>
          </w:rPr>
          <w:t>線上服務特定條款</w:t>
        </w:r>
      </w:hyperlink>
      <w:r w:rsidRPr="00261486">
        <w:rPr>
          <w:rFonts w:eastAsia="PMingLiU"/>
          <w:szCs w:val="18"/>
        </w:rPr>
        <w:t>中另行指定，否則要存取線上服務的使用者必須具備使用者訂閱使用權。</w:t>
      </w:r>
      <w:hyperlink w:anchor="Attachment2" w:history="1">
        <w:r w:rsidRPr="00261486">
          <w:rPr>
            <w:rStyle w:val="Hyperlink"/>
            <w:rFonts w:eastAsia="PMingLiU" w:cs="Gulim"/>
            <w:szCs w:val="18"/>
          </w:rPr>
          <w:t>附件</w:t>
        </w:r>
        <w:r w:rsidRPr="00261486">
          <w:rPr>
            <w:rStyle w:val="Hyperlink"/>
            <w:rFonts w:eastAsia="PMingLiU"/>
            <w:szCs w:val="18"/>
          </w:rPr>
          <w:t xml:space="preserve"> 2</w:t>
        </w:r>
      </w:hyperlink>
      <w:r w:rsidRPr="00261486">
        <w:rPr>
          <w:rFonts w:eastAsia="PMingLiU"/>
          <w:szCs w:val="18"/>
        </w:rPr>
        <w:t xml:space="preserve"> </w:t>
      </w:r>
      <w:r w:rsidRPr="00261486">
        <w:rPr>
          <w:rFonts w:eastAsia="PMingLiU"/>
          <w:szCs w:val="18"/>
        </w:rPr>
        <w:t>描述同時符合使用者訂閱使用權之要件的</w:t>
      </w:r>
      <w:r w:rsidRPr="00261486">
        <w:rPr>
          <w:rFonts w:eastAsia="PMingLiU"/>
          <w:szCs w:val="18"/>
        </w:rPr>
        <w:t xml:space="preserve"> SL </w:t>
      </w:r>
      <w:r w:rsidRPr="00261486">
        <w:rPr>
          <w:rFonts w:eastAsia="PMingLiU"/>
          <w:szCs w:val="18"/>
        </w:rPr>
        <w:t>套件。客戶在線上服務屆滿的</w:t>
      </w:r>
      <w:r w:rsidRPr="00261486">
        <w:rPr>
          <w:rFonts w:eastAsia="PMingLiU"/>
          <w:szCs w:val="18"/>
        </w:rPr>
        <w:t xml:space="preserve"> SL </w:t>
      </w:r>
      <w:r w:rsidRPr="00261486">
        <w:rPr>
          <w:rFonts w:eastAsia="PMingLiU"/>
          <w:szCs w:val="18"/>
        </w:rPr>
        <w:t>之後便沒有權利使用線上服務。</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33189855"/>
      <w:r w:rsidRPr="00261486">
        <w:rPr>
          <w:rFonts w:eastAsia="PMingLiU"/>
          <w:szCs w:val="18"/>
        </w:rPr>
        <w:t>定義</w:t>
      </w:r>
      <w:bookmarkEnd w:id="18"/>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33189856"/>
      <w:r w:rsidRPr="00261486">
        <w:rPr>
          <w:rFonts w:eastAsia="PMingLiU"/>
          <w:szCs w:val="18"/>
        </w:rPr>
        <w:t>線上服務條款更新</w:t>
      </w:r>
      <w:bookmarkEnd w:id="19"/>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33189857"/>
      <w:r w:rsidRPr="00261486">
        <w:rPr>
          <w:rFonts w:eastAsia="PMingLiU"/>
          <w:szCs w:val="18"/>
        </w:rPr>
        <w:t>法規變更及國際可用性</w:t>
      </w:r>
      <w:bookmarkEnd w:id="20"/>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33189858"/>
      <w:r w:rsidRPr="00261486">
        <w:rPr>
          <w:rFonts w:eastAsia="PMingLiU"/>
          <w:szCs w:val="18"/>
        </w:rPr>
        <w:t>資料保留</w:t>
      </w:r>
      <w:bookmarkEnd w:id="21"/>
    </w:p>
    <w:p w:rsidR="000671C7" w:rsidRPr="00261486" w:rsidRDefault="000671C7" w:rsidP="000671C7">
      <w:pPr>
        <w:pStyle w:val="ProductList-Body"/>
        <w:spacing w:after="120"/>
        <w:rPr>
          <w:rFonts w:eastAsia="PMingLiU"/>
          <w:szCs w:val="18"/>
        </w:rPr>
      </w:pPr>
      <w:r w:rsidRPr="00261486">
        <w:rPr>
          <w:rFonts w:eastAsia="PMingLiU"/>
          <w:szCs w:val="18"/>
        </w:rPr>
        <w:t>除免費試用版外，</w:t>
      </w:r>
      <w:r w:rsidRPr="00261486">
        <w:rPr>
          <w:rFonts w:eastAsia="PMingLiU"/>
          <w:szCs w:val="18"/>
        </w:rPr>
        <w:t xml:space="preserve">Microsoft </w:t>
      </w:r>
      <w:r w:rsidRPr="00261486">
        <w:rPr>
          <w:rFonts w:eastAsia="PMingLiU"/>
          <w:szCs w:val="18"/>
        </w:rPr>
        <w:t>會將有限功能之帳戶內存放在線上服務中的客戶資料，於　貴用戶之訂閱屆滿或終止之後繼續保留</w:t>
      </w:r>
      <w:r w:rsidRPr="00261486">
        <w:rPr>
          <w:rFonts w:eastAsia="PMingLiU"/>
          <w:szCs w:val="18"/>
        </w:rPr>
        <w:t xml:space="preserve"> 90 </w:t>
      </w:r>
      <w:r w:rsidRPr="00261486">
        <w:rPr>
          <w:rFonts w:eastAsia="PMingLiU"/>
          <w:szCs w:val="18"/>
        </w:rPr>
        <w:t>天，如此客戶便得擷取資料。在</w:t>
      </w:r>
      <w:r w:rsidRPr="00261486">
        <w:rPr>
          <w:rFonts w:eastAsia="PMingLiU"/>
          <w:szCs w:val="18"/>
        </w:rPr>
        <w:t xml:space="preserve"> 90 </w:t>
      </w:r>
      <w:r w:rsidRPr="00261486">
        <w:rPr>
          <w:rFonts w:eastAsia="PMingLiU"/>
          <w:szCs w:val="18"/>
        </w:rPr>
        <w:t>天保留期間屆滿之後，</w:t>
      </w:r>
      <w:r w:rsidRPr="00261486">
        <w:rPr>
          <w:rFonts w:eastAsia="PMingLiU"/>
          <w:szCs w:val="18"/>
        </w:rPr>
        <w:t xml:space="preserve">Microsoft </w:t>
      </w:r>
      <w:r w:rsidRPr="00261486">
        <w:rPr>
          <w:rFonts w:eastAsia="PMingLiU"/>
          <w:szCs w:val="18"/>
        </w:rPr>
        <w:t>將停用客戶之帳戶，並刪除客戶資料。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33189859"/>
      <w:r w:rsidRPr="00261486">
        <w:rPr>
          <w:rFonts w:eastAsia="PMingLiU"/>
          <w:szCs w:val="18"/>
        </w:rPr>
        <w:t>搭配線上服務使用軟體</w:t>
      </w:r>
      <w:bookmarkEnd w:id="22"/>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w:t>
      </w:r>
      <w:r w:rsidRPr="00261486">
        <w:rPr>
          <w:rFonts w:eastAsia="PMingLiU"/>
          <w:szCs w:val="18"/>
        </w:rPr>
        <w:lastRenderedPageBreak/>
        <w:t>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33189860"/>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3"/>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33189861"/>
      <w:r w:rsidRPr="00261486">
        <w:rPr>
          <w:rFonts w:eastAsia="PMingLiU"/>
          <w:szCs w:val="18"/>
        </w:rPr>
        <w:t>可接受的使用原則</w:t>
      </w:r>
      <w:bookmarkEnd w:id="24"/>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33189862"/>
      <w:r w:rsidRPr="00261486">
        <w:rPr>
          <w:rFonts w:eastAsia="PMingLiU"/>
          <w:szCs w:val="18"/>
        </w:rPr>
        <w:t>技術限制</w:t>
      </w:r>
      <w:bookmarkEnd w:id="25"/>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33189863"/>
      <w:r w:rsidRPr="00261486">
        <w:rPr>
          <w:rFonts w:eastAsia="PMingLiU"/>
          <w:szCs w:val="18"/>
        </w:rPr>
        <w:t>遵守法律</w:t>
      </w:r>
      <w:bookmarkEnd w:id="26"/>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5920AE" w:rsidRDefault="005920AE" w:rsidP="005920AE">
      <w:pPr>
        <w:pStyle w:val="ProductList-SubSubSectionHeading"/>
        <w:outlineLvl w:val="1"/>
        <w:rPr>
          <w:rFonts w:eastAsia="PMingLiU"/>
          <w:szCs w:val="18"/>
        </w:rPr>
      </w:pPr>
      <w:bookmarkStart w:id="27" w:name="_Toc433189864"/>
      <w:r w:rsidRPr="005920AE">
        <w:rPr>
          <w:rFonts w:eastAsia="PMingLiU"/>
          <w:szCs w:val="18"/>
        </w:rPr>
        <w:t>匯入</w:t>
      </w:r>
      <w:r w:rsidRPr="005920AE">
        <w:rPr>
          <w:rFonts w:eastAsia="PMingLiU"/>
          <w:szCs w:val="18"/>
        </w:rPr>
        <w:t>/</w:t>
      </w:r>
      <w:r w:rsidRPr="005920AE">
        <w:rPr>
          <w:rFonts w:eastAsia="PMingLiU"/>
          <w:szCs w:val="18"/>
        </w:rPr>
        <w:t>匯出服務</w:t>
      </w:r>
      <w:bookmarkEnd w:id="27"/>
    </w:p>
    <w:p w:rsidR="00A05DBA" w:rsidRDefault="005920AE" w:rsidP="005920AE">
      <w:pPr>
        <w:pStyle w:val="ProductList-Body"/>
        <w:rPr>
          <w:rFonts w:eastAsia="PMingLiU"/>
        </w:rPr>
      </w:pPr>
      <w:r w:rsidRPr="001E34FB">
        <w:rPr>
          <w:rFonts w:eastAsia="PMingLiU" w:cs="MingLiU"/>
        </w:rPr>
        <w:t>客戶使用任何匯入</w:t>
      </w:r>
      <w:r w:rsidRPr="001E34FB">
        <w:rPr>
          <w:rFonts w:eastAsia="PMingLiU"/>
        </w:rPr>
        <w:t>/</w:t>
      </w:r>
      <w:r w:rsidRPr="001E34FB">
        <w:rPr>
          <w:rFonts w:eastAsia="PMingLiU" w:cs="MingLiU"/>
        </w:rPr>
        <w:t>匯出服務，係以客戶遵守</w:t>
      </w:r>
      <w:r w:rsidRPr="001E34FB">
        <w:rPr>
          <w:rFonts w:eastAsia="PMingLiU"/>
        </w:rPr>
        <w:t xml:space="preserve"> Microsoft </w:t>
      </w:r>
      <w:r w:rsidRPr="001E34FB">
        <w:rPr>
          <w:rFonts w:eastAsia="PMingLiU" w:cs="MingLiU"/>
        </w:rPr>
        <w:t>就內含其資料的實體媒體</w:t>
      </w:r>
      <w:r w:rsidRPr="001E34FB">
        <w:rPr>
          <w:rFonts w:eastAsia="PMingLiU"/>
        </w:rPr>
        <w:t xml:space="preserve"> (</w:t>
      </w:r>
      <w:r w:rsidRPr="001E34FB">
        <w:rPr>
          <w:rFonts w:eastAsia="PMingLiU" w:cs="MingLiU"/>
        </w:rPr>
        <w:t>「儲存媒體」</w:t>
      </w:r>
      <w:r w:rsidRPr="001E34FB">
        <w:rPr>
          <w:rFonts w:eastAsia="PMingLiU"/>
        </w:rPr>
        <w:t xml:space="preserve">) </w:t>
      </w:r>
      <w:r w:rsidRPr="001E34FB">
        <w:rPr>
          <w:rFonts w:eastAsia="PMingLiU" w:cs="MingLiU"/>
        </w:rPr>
        <w:t>之準備、處理及運送相關所提供之所有指示為前提條件。客戶對確保所提供之儲存媒體及資料是否遵守所有法令規定應負起全部的責任。</w:t>
      </w:r>
      <w:r w:rsidRPr="001E34FB">
        <w:rPr>
          <w:rFonts w:eastAsia="PMingLiU"/>
        </w:rPr>
        <w:t xml:space="preserve">Microsoft </w:t>
      </w:r>
      <w:r w:rsidRPr="001E34FB">
        <w:rPr>
          <w:rFonts w:eastAsia="PMingLiU" w:cs="MingLiU"/>
        </w:rPr>
        <w:t>對儲存媒體並無責任，且對遺失、損壞或損毀之儲存媒體無須負任何賠償責任。所有運送至</w:t>
      </w:r>
      <w:r w:rsidRPr="001E34FB">
        <w:rPr>
          <w:rFonts w:eastAsia="PMingLiU"/>
        </w:rPr>
        <w:t xml:space="preserve"> Microsoft </w:t>
      </w:r>
      <w:r w:rsidRPr="001E34FB">
        <w:rPr>
          <w:rFonts w:eastAsia="PMingLiU" w:cs="MingLiU"/>
        </w:rPr>
        <w:t>之儲存媒體必須運送</w:t>
      </w:r>
      <w:r w:rsidRPr="001E34FB">
        <w:rPr>
          <w:rFonts w:eastAsia="PMingLiU"/>
        </w:rPr>
        <w:t xml:space="preserve"> DAP Microsoft DCS </w:t>
      </w:r>
      <w:r w:rsidRPr="001E34FB">
        <w:rPr>
          <w:rFonts w:eastAsia="PMingLiU" w:cs="MingLiU"/>
        </w:rPr>
        <w:t>資料中心</w:t>
      </w:r>
      <w:r w:rsidRPr="001E34FB">
        <w:rPr>
          <w:rFonts w:eastAsia="PMingLiU"/>
        </w:rPr>
        <w:t xml:space="preserve"> (INCOTERMS 2010)</w:t>
      </w:r>
      <w:r w:rsidRPr="001E34FB">
        <w:rPr>
          <w:rFonts w:eastAsia="PMingLiU" w:cs="MingLiU"/>
        </w:rPr>
        <w:t>。運送至客戶之儲存媒體將依</w:t>
      </w:r>
      <w:r w:rsidRPr="001E34FB">
        <w:rPr>
          <w:rFonts w:eastAsia="PMingLiU"/>
        </w:rPr>
        <w:t xml:space="preserve"> DAP </w:t>
      </w:r>
      <w:r w:rsidRPr="001E34FB">
        <w:rPr>
          <w:rFonts w:eastAsia="PMingLiU" w:cs="MingLiU"/>
        </w:rPr>
        <w:t>條件運送至客戶指定碼頭</w:t>
      </w:r>
      <w:r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33189865"/>
      <w:r w:rsidRPr="00261486">
        <w:rPr>
          <w:rFonts w:eastAsia="PMingLiU"/>
          <w:szCs w:val="18"/>
        </w:rPr>
        <w:t>電子通知</w:t>
      </w:r>
      <w:bookmarkEnd w:id="28"/>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33189866"/>
      <w:r w:rsidRPr="00261486">
        <w:rPr>
          <w:rFonts w:eastAsia="PMingLiU"/>
          <w:szCs w:val="18"/>
        </w:rPr>
        <w:t>使用權之重新指定</w:t>
      </w:r>
      <w:bookmarkEnd w:id="29"/>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33189867"/>
      <w:r w:rsidRPr="00261486">
        <w:rPr>
          <w:rFonts w:eastAsia="PMingLiU"/>
          <w:szCs w:val="18"/>
        </w:rPr>
        <w:lastRenderedPageBreak/>
        <w:t>字型元件</w:t>
      </w:r>
      <w:bookmarkEnd w:id="30"/>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1" w:name="_Toc433189868"/>
      <w:r w:rsidRPr="00861C8A">
        <w:rPr>
          <w:rFonts w:eastAsia="PMingLiU"/>
        </w:rPr>
        <w:t>多工</w:t>
      </w:r>
      <w:bookmarkEnd w:id="31"/>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9663AF"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2" w:name="PrivacyandSecurityTerms"/>
      <w:bookmarkStart w:id="33" w:name="_Toc433189869"/>
      <w:r w:rsidRPr="00861C8A">
        <w:rPr>
          <w:rFonts w:asciiTheme="minorHAnsi" w:eastAsia="PMingLiU" w:hAnsiTheme="minorHAnsi"/>
        </w:rPr>
        <w:lastRenderedPageBreak/>
        <w:t>隱私權及安全性條款</w:t>
      </w:r>
      <w:bookmarkEnd w:id="32"/>
      <w:bookmarkEnd w:id="33"/>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pPr>
      <w:bookmarkStart w:id="34" w:name="_Toc433189870"/>
      <w:r w:rsidRPr="00861C8A">
        <w:rPr>
          <w:rFonts w:hint="eastAsia"/>
        </w:rPr>
        <w:t>一般隱私權及安全性條款</w:t>
      </w:r>
      <w:bookmarkEnd w:id="34"/>
    </w:p>
    <w:p w:rsidR="000671C7" w:rsidRPr="00861C8A" w:rsidRDefault="000671C7" w:rsidP="000671C7">
      <w:pPr>
        <w:pStyle w:val="ProductList-SubSubSectionHeading"/>
        <w:outlineLvl w:val="2"/>
        <w:rPr>
          <w:rFonts w:eastAsia="PMingLiU"/>
        </w:rPr>
      </w:pPr>
      <w:bookmarkStart w:id="35" w:name="_Toc433189871"/>
      <w:r w:rsidRPr="00861C8A">
        <w:rPr>
          <w:rFonts w:eastAsia="PMingLiU"/>
        </w:rPr>
        <w:t>範圍</w:t>
      </w:r>
      <w:bookmarkEnd w:id="35"/>
    </w:p>
    <w:p w:rsidR="000671C7" w:rsidRPr="00861C8A" w:rsidRDefault="000671C7" w:rsidP="000671C7">
      <w:pPr>
        <w:pStyle w:val="ProductList-Body"/>
        <w:rPr>
          <w:rFonts w:eastAsia="PMingLiU"/>
        </w:rPr>
      </w:pPr>
      <w:r w:rsidRPr="00861C8A">
        <w:rPr>
          <w:rFonts w:eastAsia="PMingLiU"/>
        </w:rPr>
        <w:t>本節中之條款適用於所有線上服務，但</w:t>
      </w:r>
      <w:r w:rsidRPr="00861C8A">
        <w:rPr>
          <w:rFonts w:eastAsia="PMingLiU"/>
        </w:rPr>
        <w:t xml:space="preserve"> Bing </w:t>
      </w:r>
      <w:r w:rsidRPr="00861C8A">
        <w:rPr>
          <w:rFonts w:eastAsia="PMingLiU"/>
        </w:rPr>
        <w:t>地圖服務</w:t>
      </w:r>
      <w:r w:rsidRPr="00861C8A">
        <w:rPr>
          <w:rFonts w:eastAsia="PMingLiU"/>
        </w:rPr>
        <w:t xml:space="preserve"> Enterprise Platform</w:t>
      </w:r>
      <w:r w:rsidRPr="00861C8A">
        <w:rPr>
          <w:rFonts w:eastAsia="PMingLiU"/>
        </w:rPr>
        <w:t>、</w:t>
      </w:r>
      <w:r w:rsidRPr="00861C8A">
        <w:rPr>
          <w:rFonts w:eastAsia="PMingLiU"/>
        </w:rPr>
        <w:t xml:space="preserve">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Translator API </w:t>
      </w:r>
      <w:r w:rsidRPr="00861C8A">
        <w:rPr>
          <w:rFonts w:eastAsia="PMingLiU"/>
        </w:rPr>
        <w:t>及</w:t>
      </w:r>
      <w:r w:rsidRPr="00861C8A">
        <w:rPr>
          <w:rFonts w:eastAsia="PMingLiU"/>
        </w:rPr>
        <w:t xml:space="preserve"> Microsoft </w:t>
      </w:r>
      <w:r w:rsidRPr="00861C8A">
        <w:rPr>
          <w:rFonts w:eastAsia="PMingLiU"/>
        </w:rPr>
        <w:t>發行之</w:t>
      </w:r>
      <w:r w:rsidRPr="00861C8A">
        <w:rPr>
          <w:rFonts w:eastAsia="PMingLiU"/>
        </w:rPr>
        <w:t xml:space="preserve"> Parature </w:t>
      </w:r>
      <w:r w:rsidRPr="00861C8A">
        <w:rPr>
          <w:rFonts w:eastAsia="PMingLiU"/>
        </w:rPr>
        <w:t>除外，其受適用的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1C8A">
        <w:rPr>
          <w:rFonts w:eastAsia="PMingLiU"/>
        </w:rPr>
        <w:t>/</w:t>
      </w:r>
      <w:r w:rsidRPr="00861C8A">
        <w:rPr>
          <w:rFonts w:eastAsia="PMingLiU"/>
        </w:rPr>
        <w:t>或安全性條款所規範。</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6" w:name="_Toc433189872"/>
      <w:r w:rsidRPr="00861C8A">
        <w:rPr>
          <w:rFonts w:eastAsia="PMingLiU"/>
        </w:rPr>
        <w:t>客戶資料之使用</w:t>
      </w:r>
      <w:bookmarkEnd w:id="36"/>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7" w:name="_Toc417892060"/>
      <w:bookmarkStart w:id="38" w:name="_Toc423959220"/>
      <w:bookmarkStart w:id="39" w:name="_Toc433189873"/>
      <w:r>
        <w:rPr>
          <w:rFonts w:eastAsia="PMingLiU" w:hAnsi="PMingLiU" w:hint="eastAsia"/>
        </w:rPr>
        <w:t>客戶資料之揭露</w:t>
      </w:r>
      <w:bookmarkEnd w:id="37"/>
      <w:bookmarkEnd w:id="38"/>
      <w:bookmarkEnd w:id="39"/>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0" w:name="_Toc433189874"/>
      <w:r w:rsidRPr="00861C8A">
        <w:rPr>
          <w:rFonts w:eastAsia="PMingLiU"/>
        </w:rPr>
        <w:t>教育機構</w:t>
      </w:r>
      <w:bookmarkEnd w:id="40"/>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1" w:name="_Toc423959222"/>
      <w:bookmarkStart w:id="42" w:name="_Toc433189875"/>
      <w:bookmarkStart w:id="43" w:name="_Toc417892062"/>
      <w:bookmarkStart w:id="44" w:name="HIPAA"/>
      <w:r>
        <w:rPr>
          <w:rFonts w:eastAsia="PMingLiU" w:hint="eastAsia"/>
        </w:rPr>
        <w:t xml:space="preserve">HIPAA </w:t>
      </w:r>
      <w:r>
        <w:rPr>
          <w:rFonts w:eastAsia="PMingLiU" w:hAnsi="PMingLiU" w:hint="eastAsia"/>
        </w:rPr>
        <w:t>商業關係企業</w:t>
      </w:r>
      <w:bookmarkEnd w:id="41"/>
      <w:bookmarkEnd w:id="42"/>
    </w:p>
    <w:p w:rsidR="00C369CB" w:rsidRDefault="00C369CB" w:rsidP="00261486">
      <w:pPr>
        <w:pStyle w:val="ProductList-Body"/>
        <w:rPr>
          <w:rFonts w:eastAsia="PMingLiU"/>
        </w:rPr>
      </w:pPr>
      <w:r>
        <w:rPr>
          <w:rFonts w:eastAsia="PMingLiU" w:hAnsi="PMingLiU" w:hint="eastAsia"/>
        </w:rPr>
        <w:t>若客戶係「涵蓋實體」或「商業關係企業」，並依照</w:t>
      </w:r>
      <w:r>
        <w:rPr>
          <w:rFonts w:eastAsia="PMingLiU" w:hint="eastAsia"/>
        </w:rPr>
        <w:t xml:space="preserve"> 45 CFR </w:t>
      </w:r>
      <w:r>
        <w:rPr>
          <w:rFonts w:eastAsia="PMingLiU" w:hint="eastAsia"/>
        </w:rPr>
        <w:t>§</w:t>
      </w:r>
      <w:r>
        <w:rPr>
          <w:rFonts w:eastAsia="PMingLiU" w:hint="eastAsia"/>
        </w:rPr>
        <w:t xml:space="preserve"> 160.103 </w:t>
      </w:r>
      <w:r>
        <w:rPr>
          <w:rFonts w:eastAsia="PMingLiU" w:hAnsi="PMingLiU" w:hint="eastAsia"/>
        </w:rPr>
        <w:t>所定義條款，將「受保護的健康資訊」納入客戶資料，則簽署客戶大量授權合約，即包括簽署</w:t>
      </w:r>
      <w:r>
        <w:rPr>
          <w:rFonts w:eastAsia="PMingLiU" w:hint="eastAsia"/>
        </w:rPr>
        <w:t xml:space="preserve"> HIPAA </w:t>
      </w:r>
      <w:r>
        <w:rPr>
          <w:rFonts w:eastAsia="PMingLiU" w:hAnsi="PMingLiU" w:hint="eastAsia"/>
        </w:rPr>
        <w:t>商業關係企業合約</w:t>
      </w:r>
      <w:r>
        <w:rPr>
          <w:rFonts w:eastAsia="PMingLiU" w:hint="eastAsia"/>
        </w:rPr>
        <w:t xml:space="preserve"> (</w:t>
      </w:r>
      <w:r>
        <w:rPr>
          <w:rFonts w:eastAsia="PMingLiU" w:hAnsi="PMingLiU" w:hint="eastAsia"/>
        </w:rPr>
        <w:t>以下稱「</w:t>
      </w:r>
      <w:r>
        <w:rPr>
          <w:rFonts w:eastAsia="PMingLiU" w:hint="eastAsia"/>
        </w:rPr>
        <w:t>BAA</w:t>
      </w:r>
      <w:r>
        <w:rPr>
          <w:rFonts w:eastAsia="PMingLiU" w:hAnsi="PMingLiU" w:hint="eastAsia"/>
        </w:rPr>
        <w:t>」</w:t>
      </w:r>
      <w:r>
        <w:rPr>
          <w:rFonts w:eastAsia="PMingLiU" w:hint="eastAsia"/>
        </w:rPr>
        <w:t>)</w:t>
      </w:r>
      <w:r>
        <w:rPr>
          <w:rFonts w:eastAsia="PMingLiU" w:hAnsi="PMingLiU" w:hint="eastAsia"/>
        </w:rPr>
        <w:t>，其全文請見</w:t>
      </w:r>
      <w:r>
        <w:rPr>
          <w:rFonts w:eastAsia="PMingLiU" w:hint="eastAsia"/>
        </w:rPr>
        <w:t xml:space="preserve"> </w:t>
      </w:r>
      <w:hyperlink r:id="rId24" w:history="1">
        <w:r>
          <w:rPr>
            <w:rStyle w:val="Hyperlink"/>
            <w:rFonts w:eastAsia="PMingLiU" w:hint="eastAsia"/>
          </w:rPr>
          <w:t>http://aka.ms/BAA</w:t>
        </w:r>
      </w:hyperlink>
      <w:r>
        <w:rPr>
          <w:rFonts w:eastAsia="PMingLiU" w:hAnsi="PMingLiU" w:hint="eastAsia"/>
        </w:rPr>
        <w:t>。若要取消延長</w:t>
      </w:r>
      <w:r>
        <w:rPr>
          <w:rFonts w:eastAsia="PMingLiU" w:hint="eastAsia"/>
        </w:rPr>
        <w:t xml:space="preserve"> BAA</w:t>
      </w:r>
      <w:r>
        <w:rPr>
          <w:rFonts w:eastAsia="PMingLiU" w:hAnsi="PMingLiU" w:hint="eastAsia"/>
        </w:rPr>
        <w:t>，客戶必須以書面通知將下列資訊傳送至</w:t>
      </w:r>
      <w:r>
        <w:rPr>
          <w:rFonts w:eastAsia="PMingLiU" w:hint="eastAsia"/>
        </w:rPr>
        <w:t xml:space="preserve"> Microsoft (</w:t>
      </w:r>
      <w:r>
        <w:rPr>
          <w:rFonts w:eastAsia="PMingLiU" w:hAnsi="PMingLiU" w:hint="eastAsia"/>
        </w:rPr>
        <w:t>依據客戶的大量授權合約</w:t>
      </w:r>
      <w:r>
        <w:rPr>
          <w:rFonts w:eastAsia="PMingLiU" w:hint="eastAsia"/>
        </w:rPr>
        <w:t>)</w:t>
      </w:r>
      <w:r>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3"/>
    <w:bookmarkEnd w:id="44"/>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5" w:name="_Toc433189876"/>
      <w:r w:rsidRPr="00861C8A">
        <w:rPr>
          <w:rFonts w:eastAsia="PMingLiU"/>
        </w:rPr>
        <w:t>安全性</w:t>
      </w:r>
      <w:bookmarkEnd w:id="4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261486">
      <w:pPr>
        <w:pStyle w:val="ProductList-SubSubSectionHeading"/>
        <w:keepNext/>
        <w:outlineLvl w:val="2"/>
        <w:rPr>
          <w:rFonts w:eastAsia="PMingLiU"/>
        </w:rPr>
      </w:pPr>
      <w:bookmarkStart w:id="46" w:name="_Toc433189877"/>
      <w:r w:rsidRPr="00861C8A">
        <w:rPr>
          <w:rFonts w:eastAsia="PMingLiU"/>
        </w:rPr>
        <w:lastRenderedPageBreak/>
        <w:t>安全性附隨事件通知</w:t>
      </w:r>
      <w:bookmarkEnd w:id="46"/>
    </w:p>
    <w:p w:rsidR="000671C7" w:rsidRPr="00861C8A" w:rsidRDefault="000671C7" w:rsidP="001B0CEA">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06640C" w:rsidRDefault="000671C7" w:rsidP="000671C7">
      <w:pPr>
        <w:pStyle w:val="ProductList-Body"/>
        <w:rPr>
          <w:rFonts w:eastAsia="PMingLiU"/>
          <w:sz w:val="2"/>
          <w:szCs w:val="2"/>
        </w:rPr>
      </w:pPr>
    </w:p>
    <w:p w:rsidR="000671C7" w:rsidRPr="00861C8A" w:rsidRDefault="000671C7" w:rsidP="000671C7">
      <w:pPr>
        <w:pStyle w:val="ProductList-SubSubSectionHeading"/>
        <w:outlineLvl w:val="2"/>
        <w:rPr>
          <w:rFonts w:eastAsia="PMingLiU"/>
        </w:rPr>
      </w:pPr>
      <w:bookmarkStart w:id="47" w:name="_Toc433189878"/>
      <w:r w:rsidRPr="00861C8A">
        <w:rPr>
          <w:rFonts w:eastAsia="PMingLiU"/>
        </w:rPr>
        <w:t>資料處理之地點</w:t>
      </w:r>
      <w:bookmarkEnd w:id="47"/>
    </w:p>
    <w:p w:rsidR="000671C7" w:rsidRPr="00861C8A" w:rsidRDefault="000671C7" w:rsidP="000671C7">
      <w:pPr>
        <w:pStyle w:val="ProductList-Body"/>
        <w:rPr>
          <w:rFonts w:eastAsia="PMingLiU"/>
        </w:rPr>
      </w:pPr>
      <w:r w:rsidRPr="00861C8A">
        <w:rPr>
          <w:rFonts w:eastAsia="PMingLiU"/>
        </w:rPr>
        <w:t>除</w:t>
      </w:r>
      <w:r w:rsidRPr="00861C8A">
        <w:rPr>
          <w:rFonts w:eastAsia="PMingLiU"/>
        </w:rPr>
        <w:t xml:space="preserve"> OST </w:t>
      </w:r>
      <w:r w:rsidRPr="00861C8A">
        <w:rPr>
          <w:rFonts w:eastAsia="PMingLiU"/>
        </w:rPr>
        <w:t>中所述之其他地點外，</w:t>
      </w:r>
      <w:r w:rsidRPr="00861C8A">
        <w:rPr>
          <w:rFonts w:eastAsia="PMingLiU"/>
        </w:rPr>
        <w:t xml:space="preserve">Microsoft </w:t>
      </w:r>
      <w:r w:rsidRPr="00861C8A">
        <w:rPr>
          <w:rFonts w:eastAsia="PMingLiU"/>
        </w:rPr>
        <w:t>代表客戶處理的客戶資料，得移轉至美國或是</w:t>
      </w:r>
      <w:r w:rsidRPr="00861C8A">
        <w:rPr>
          <w:rFonts w:eastAsia="PMingLiU"/>
        </w:rPr>
        <w:t xml:space="preserve"> Microsoft </w:t>
      </w:r>
      <w:r w:rsidRPr="00861C8A">
        <w:rPr>
          <w:rFonts w:eastAsia="PMingLiU"/>
        </w:rPr>
        <w:t>或其關係企業或次承攬人維護設備所在之任何其他國家</w:t>
      </w:r>
      <w:r w:rsidRPr="00861C8A">
        <w:rPr>
          <w:rFonts w:eastAsia="PMingLiU"/>
        </w:rPr>
        <w:t>/</w:t>
      </w:r>
      <w:r w:rsidRPr="00861C8A">
        <w:rPr>
          <w:rFonts w:eastAsia="PMingLiU"/>
        </w:rPr>
        <w:t>地區，或於該等國家</w:t>
      </w:r>
      <w:r w:rsidRPr="00861C8A">
        <w:rPr>
          <w:rFonts w:eastAsia="PMingLiU"/>
        </w:rPr>
        <w:t>/</w:t>
      </w:r>
      <w:r w:rsidRPr="00861C8A">
        <w:rPr>
          <w:rFonts w:eastAsia="PMingLiU"/>
        </w:rPr>
        <w:t>地區進行儲存或處理作業。客戶指派</w:t>
      </w:r>
      <w:r w:rsidRPr="00861C8A">
        <w:rPr>
          <w:rFonts w:eastAsia="PMingLiU"/>
        </w:rPr>
        <w:t xml:space="preserve"> Microsoft </w:t>
      </w:r>
      <w:r w:rsidRPr="00861C8A">
        <w:rPr>
          <w:rFonts w:eastAsia="PMingLiU"/>
        </w:rPr>
        <w:t>得基於提供線上服務之目的，將客戶資料移轉至該等國家</w:t>
      </w:r>
      <w:r w:rsidRPr="00861C8A">
        <w:rPr>
          <w:rFonts w:eastAsia="PMingLiU"/>
        </w:rPr>
        <w:t>/</w:t>
      </w:r>
      <w:r w:rsidRPr="00861C8A">
        <w:rPr>
          <w:rFonts w:eastAsia="PMingLiU"/>
        </w:rPr>
        <w:t>地區，並於該等國家</w:t>
      </w:r>
      <w:r w:rsidRPr="00861C8A">
        <w:rPr>
          <w:rFonts w:eastAsia="PMingLiU"/>
        </w:rPr>
        <w:t>/</w:t>
      </w:r>
      <w:r w:rsidRPr="00861C8A">
        <w:rPr>
          <w:rFonts w:eastAsia="PMingLiU"/>
        </w:rPr>
        <w:t>地區進行儲存及處理作業。</w:t>
      </w:r>
      <w:r w:rsidRPr="00861C8A">
        <w:rPr>
          <w:rFonts w:eastAsia="PMingLiU"/>
        </w:rPr>
        <w:t xml:space="preserve">Microsoft </w:t>
      </w:r>
      <w:r w:rsidRPr="00861C8A">
        <w:rPr>
          <w:rFonts w:eastAsia="PMingLiU"/>
        </w:rPr>
        <w:t>謹遵守美國商業部所提「歐盟安全港」</w:t>
      </w:r>
      <w:r w:rsidRPr="00861C8A">
        <w:rPr>
          <w:rFonts w:eastAsia="PMingLiU"/>
        </w:rPr>
        <w:t xml:space="preserve">(EU Safe Harbor) </w:t>
      </w:r>
      <w:r w:rsidRPr="00861C8A">
        <w:rPr>
          <w:rFonts w:eastAsia="PMingLiU"/>
        </w:rPr>
        <w:t>和「瑞士安全港」</w:t>
      </w:r>
      <w:r w:rsidRPr="00861C8A">
        <w:rPr>
          <w:rFonts w:eastAsia="PMingLiU"/>
        </w:rPr>
        <w:t xml:space="preserve">(Swiss Safe Harbor) </w:t>
      </w:r>
      <w:r w:rsidRPr="00861C8A">
        <w:rPr>
          <w:rFonts w:eastAsia="PMingLiU"/>
        </w:rPr>
        <w:t>架構中關於在歐盟地區、歐洲經濟區和瑞士蒐集、使用和保留資料之規定。</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33189879"/>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33189880"/>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33189881"/>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Default="000671C7" w:rsidP="000671C7">
      <w:pPr>
        <w:pStyle w:val="ProductList-Body"/>
        <w:ind w:left="180"/>
        <w:rPr>
          <w:rFonts w:eastAsia="PMingLiU"/>
        </w:rPr>
      </w:pPr>
      <w:r w:rsidRPr="00861C8A">
        <w:rPr>
          <w:rFonts w:eastAsia="PMingLiU"/>
        </w:rPr>
        <w:t>Sandyford, Dublin 18, Ireland</w:t>
      </w:r>
    </w:p>
    <w:p w:rsidR="00352535" w:rsidRDefault="00352535" w:rsidP="000671C7">
      <w:pPr>
        <w:pStyle w:val="ProductList-Body"/>
        <w:ind w:left="180"/>
        <w:rPr>
          <w:rFonts w:eastAsia="PMingLiU"/>
        </w:rPr>
      </w:pPr>
    </w:p>
    <w:p w:rsidR="00352535" w:rsidRPr="00861C8A" w:rsidRDefault="009663AF"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ind w:left="180"/>
        <w:rPr>
          <w:rFonts w:eastAsia="PMingLiU"/>
        </w:rPr>
      </w:pPr>
    </w:p>
    <w:p w:rsidR="00FC048A" w:rsidRDefault="00FC048A" w:rsidP="000671C7">
      <w:pPr>
        <w:pStyle w:val="ProductList-Body"/>
        <w:rPr>
          <w:rFonts w:eastAsia="PMingLiU"/>
        </w:rPr>
      </w:pPr>
      <w:r>
        <w:rPr>
          <w:rFonts w:eastAsia="PMingLiU"/>
        </w:rPr>
        <w:br w:type="page"/>
      </w:r>
    </w:p>
    <w:p w:rsidR="000671C7" w:rsidRPr="00861C8A" w:rsidRDefault="000671C7" w:rsidP="003515FD">
      <w:pPr>
        <w:pStyle w:val="ProductList-Offering1Heading"/>
      </w:pPr>
      <w:bookmarkStart w:id="53" w:name="_Toc433189882"/>
      <w:r w:rsidRPr="00861C8A">
        <w:rPr>
          <w:rFonts w:hint="eastAsia"/>
        </w:rPr>
        <w:lastRenderedPageBreak/>
        <w:t>資料處理條款</w:t>
      </w:r>
      <w:bookmarkEnd w:id="53"/>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w:t>
            </w:r>
            <w:r w:rsidR="00C369CB">
              <w:rPr>
                <w:rFonts w:eastAsia="PMingLiU"/>
                <w:lang w:val="en-US"/>
              </w:rPr>
              <w:t xml:space="preserve">CRM </w:t>
            </w:r>
            <w:r w:rsidRPr="00861C8A">
              <w:rPr>
                <w:rFonts w:eastAsia="PMingLiU"/>
              </w:rPr>
              <w:t xml:space="preserve">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261486" w:rsidRPr="00861C8A" w:rsidTr="00854E42">
        <w:tc>
          <w:tcPr>
            <w:tcW w:w="2700" w:type="dxa"/>
            <w:vAlign w:val="center"/>
          </w:tcPr>
          <w:p w:rsidR="00261486" w:rsidRPr="00861C8A" w:rsidRDefault="00261486" w:rsidP="00261486">
            <w:pPr>
              <w:pStyle w:val="ProductList-Body"/>
              <w:rPr>
                <w:rFonts w:eastAsia="PMingLiU"/>
              </w:rPr>
            </w:pPr>
            <w:r>
              <w:rPr>
                <w:rFonts w:eastAsia="PMingLiU" w:hint="eastAsia"/>
              </w:rPr>
              <w:t>Office 365 Services</w:t>
            </w:r>
          </w:p>
        </w:tc>
        <w:tc>
          <w:tcPr>
            <w:tcW w:w="8100" w:type="dxa"/>
          </w:tcPr>
          <w:p w:rsidR="00261486" w:rsidRPr="00861C8A" w:rsidRDefault="00261486" w:rsidP="00261486">
            <w:pPr>
              <w:pStyle w:val="ProductList-Body"/>
              <w:rPr>
                <w:rFonts w:eastAsia="PMingLiU"/>
              </w:rPr>
            </w:pPr>
            <w:r>
              <w:rPr>
                <w:rFonts w:eastAsia="PMingLiU" w:hint="eastAsia"/>
              </w:rPr>
              <w:t>下列每項服務皆為獨立的服務，或包含在</w:t>
            </w:r>
            <w:r>
              <w:rPr>
                <w:rFonts w:eastAsia="PMingLiU" w:hint="eastAsia"/>
              </w:rPr>
              <w:t xml:space="preserve"> Office 365 </w:t>
            </w:r>
            <w:r>
              <w:rPr>
                <w:rFonts w:eastAsia="PMingLiU" w:hint="eastAsia"/>
              </w:rPr>
              <w:t>品牌方案或套件中：</w:t>
            </w:r>
            <w:r>
              <w:rPr>
                <w:rFonts w:eastAsia="PMingLiU" w:hint="eastAsia"/>
              </w:rPr>
              <w:t>Exchange Online</w:t>
            </w:r>
            <w:r>
              <w:rPr>
                <w:rFonts w:eastAsia="PMingLiU" w:hint="eastAsia"/>
              </w:rPr>
              <w:t>、</w:t>
            </w:r>
            <w:r>
              <w:rPr>
                <w:rFonts w:eastAsia="PMingLiU" w:hint="eastAsia"/>
              </w:rPr>
              <w:t>Exchange Online Archiving</w:t>
            </w:r>
            <w:r>
              <w:rPr>
                <w:rFonts w:eastAsia="PMingLiU" w:hint="eastAsia"/>
              </w:rPr>
              <w:t>、</w:t>
            </w:r>
            <w:r>
              <w:rPr>
                <w:rFonts w:eastAsia="PMingLiU" w:hint="eastAsia"/>
              </w:rPr>
              <w:t>Exchange Online Protection</w:t>
            </w:r>
            <w:r>
              <w:rPr>
                <w:rFonts w:eastAsia="PMingLiU" w:hint="eastAsia"/>
              </w:rPr>
              <w:t>、</w:t>
            </w:r>
            <w:r>
              <w:rPr>
                <w:rFonts w:eastAsia="PMingLiU" w:hint="eastAsia"/>
              </w:rPr>
              <w:t>Advanced Threat Protection</w:t>
            </w:r>
            <w:r>
              <w:rPr>
                <w:rFonts w:eastAsia="PMingLiU" w:hint="eastAsia"/>
              </w:rPr>
              <w:t>、</w:t>
            </w:r>
            <w:r>
              <w:rPr>
                <w:rFonts w:eastAsia="PMingLiU" w:hint="eastAsia"/>
              </w:rPr>
              <w:t>SharePoint Online</w:t>
            </w:r>
            <w:r>
              <w:rPr>
                <w:rFonts w:eastAsia="PMingLiU" w:hint="eastAsia"/>
              </w:rPr>
              <w:t>、</w:t>
            </w:r>
            <w:r>
              <w:rPr>
                <w:rFonts w:eastAsia="PMingLiU" w:hint="eastAsia"/>
              </w:rPr>
              <w:t>OneDrive for Business</w:t>
            </w:r>
            <w:r>
              <w:rPr>
                <w:rFonts w:eastAsia="PMingLiU" w:hint="eastAsia"/>
              </w:rPr>
              <w:t>、</w:t>
            </w:r>
            <w:r>
              <w:rPr>
                <w:rFonts w:eastAsia="PMingLiU" w:hint="eastAsia"/>
              </w:rPr>
              <w:t>Project Online</w:t>
            </w:r>
            <w:r>
              <w:rPr>
                <w:rFonts w:eastAsia="PMingLiU" w:hint="eastAsia"/>
              </w:rPr>
              <w:t>、商務用</w:t>
            </w:r>
            <w:r>
              <w:rPr>
                <w:rFonts w:eastAsia="PMingLiU" w:hint="eastAsia"/>
              </w:rPr>
              <w:t xml:space="preserve"> Skype Online</w:t>
            </w:r>
            <w:r>
              <w:rPr>
                <w:rFonts w:eastAsia="PMingLiU" w:hint="eastAsia"/>
              </w:rPr>
              <w:t>、</w:t>
            </w:r>
            <w:r>
              <w:rPr>
                <w:rFonts w:eastAsia="PMingLiU" w:hint="eastAsia"/>
              </w:rPr>
              <w:t xml:space="preserve">Sway </w:t>
            </w:r>
            <w:r>
              <w:rPr>
                <w:rFonts w:eastAsia="PMingLiU" w:hint="eastAsia"/>
              </w:rPr>
              <w:t>及</w:t>
            </w:r>
            <w:r>
              <w:rPr>
                <w:rFonts w:eastAsia="PMingLiU" w:hint="eastAsia"/>
              </w:rPr>
              <w:t xml:space="preserve"> Office Online</w:t>
            </w:r>
            <w:r>
              <w:rPr>
                <w:rFonts w:eastAsia="PMingLiU" w:hint="eastAsia"/>
              </w:rPr>
              <w:t>。</w:t>
            </w:r>
            <w:r>
              <w:rPr>
                <w:rFonts w:eastAsia="PMingLiU" w:hint="eastAsia"/>
              </w:rPr>
              <w:t xml:space="preserve">Office 365 Services </w:t>
            </w:r>
            <w:r>
              <w:rPr>
                <w:rFonts w:eastAsia="PMingLiU" w:hint="eastAsia"/>
              </w:rPr>
              <w:t>並未包括</w:t>
            </w:r>
            <w:r>
              <w:rPr>
                <w:rFonts w:eastAsia="PMingLiU" w:hint="eastAsia"/>
              </w:rPr>
              <w:t xml:space="preserve"> Office 365 ProPlus</w:t>
            </w:r>
            <w:r>
              <w:rPr>
                <w:rFonts w:eastAsia="PMingLiU" w:hint="eastAsia"/>
              </w:rPr>
              <w:t>、任何用戶端軟體或任何以</w:t>
            </w:r>
            <w:r>
              <w:rPr>
                <w:rFonts w:eastAsia="PMingLiU" w:hint="eastAsia"/>
              </w:rPr>
              <w:t xml:space="preserve"> Office 365 </w:t>
            </w:r>
            <w:r>
              <w:rPr>
                <w:rFonts w:eastAsia="PMingLiU" w:hint="eastAsia"/>
              </w:rPr>
              <w:t>品牌方案或套件提供使用之獨立品牌服務，例如</w:t>
            </w:r>
            <w:r>
              <w:rPr>
                <w:rFonts w:eastAsia="PMingLiU" w:hint="eastAsia"/>
              </w:rPr>
              <w:t xml:space="preserve"> Bing </w:t>
            </w:r>
            <w:r>
              <w:rPr>
                <w:rFonts w:eastAsia="PMingLiU" w:hint="eastAsia"/>
              </w:rPr>
              <w:t>或</w:t>
            </w:r>
            <w:r>
              <w:rPr>
                <w:rFonts w:eastAsia="PMingLiU" w:hint="eastAsia"/>
              </w:rPr>
              <w:t xml:space="preserve"> Yammer </w:t>
            </w:r>
            <w:r>
              <w:rPr>
                <w:rFonts w:eastAsia="PMingLiU" w:hint="eastAsia"/>
              </w:rPr>
              <w:t>服務或以「</w:t>
            </w:r>
            <w:r>
              <w:rPr>
                <w:rFonts w:eastAsia="PMingLiU" w:hint="eastAsia"/>
              </w:rPr>
              <w:t>for Office 365</w:t>
            </w:r>
            <w:r>
              <w:rPr>
                <w:rFonts w:eastAsia="PMingLiU" w:hint="eastAsia"/>
              </w:rPr>
              <w:t>」為品牌的服務。</w:t>
            </w:r>
          </w:p>
        </w:tc>
      </w:tr>
      <w:tr w:rsidR="00FC048A" w:rsidRPr="00861C8A" w:rsidTr="00854E42">
        <w:tc>
          <w:tcPr>
            <w:tcW w:w="2700" w:type="dxa"/>
            <w:vAlign w:val="center"/>
          </w:tcPr>
          <w:p w:rsidR="00FC048A" w:rsidRPr="00861C8A" w:rsidRDefault="00FC048A" w:rsidP="00FC048A">
            <w:pPr>
              <w:pStyle w:val="ProductList-Body"/>
              <w:rPr>
                <w:rFonts w:eastAsia="PMingLiU"/>
              </w:rPr>
            </w:pPr>
            <w:bookmarkStart w:id="54" w:name="MicrosoftAzureCoreServices"/>
            <w:r w:rsidRPr="001C77B3">
              <w:rPr>
                <w:rFonts w:eastAsia="PMingLiU"/>
              </w:rPr>
              <w:t xml:space="preserve">Microsoft Azure </w:t>
            </w:r>
            <w:r w:rsidRPr="001C77B3">
              <w:rPr>
                <w:rFonts w:eastAsia="PMingLiU"/>
              </w:rPr>
              <w:t>核心服務</w:t>
            </w:r>
            <w:bookmarkEnd w:id="54"/>
          </w:p>
        </w:tc>
        <w:tc>
          <w:tcPr>
            <w:tcW w:w="8100" w:type="dxa"/>
          </w:tcPr>
          <w:p w:rsidR="00FC048A" w:rsidRPr="00861C8A" w:rsidRDefault="00FC048A" w:rsidP="00FC048A">
            <w:pPr>
              <w:pStyle w:val="ProductList-Body"/>
              <w:rPr>
                <w:rFonts w:eastAsia="PMingLiU"/>
              </w:rPr>
            </w:pPr>
            <w:r w:rsidRPr="001C77B3">
              <w:rPr>
                <w:rFonts w:eastAsia="PMingLiU"/>
              </w:rPr>
              <w:t>雲端服務</w:t>
            </w:r>
            <w:r w:rsidRPr="001C77B3">
              <w:rPr>
                <w:rFonts w:eastAsia="PMingLiU"/>
              </w:rPr>
              <w:t xml:space="preserve"> (Web </w:t>
            </w:r>
            <w:r w:rsidRPr="001C77B3">
              <w:rPr>
                <w:rFonts w:eastAsia="PMingLiU"/>
              </w:rPr>
              <w:t>角色及</w:t>
            </w:r>
            <w:r w:rsidRPr="001C77B3">
              <w:rPr>
                <w:rFonts w:eastAsia="PMingLiU"/>
              </w:rPr>
              <w:t xml:space="preserve"> Worker </w:t>
            </w:r>
            <w:r w:rsidRPr="001C77B3">
              <w:rPr>
                <w:rFonts w:eastAsia="PMingLiU"/>
              </w:rPr>
              <w:t>角色</w:t>
            </w:r>
            <w:r w:rsidRPr="001C77B3">
              <w:rPr>
                <w:rFonts w:eastAsia="PMingLiU"/>
              </w:rPr>
              <w:t>)</w:t>
            </w:r>
            <w:r w:rsidRPr="001C77B3">
              <w:rPr>
                <w:rFonts w:eastAsia="PMingLiU"/>
              </w:rPr>
              <w:t>、虛擬機器</w:t>
            </w:r>
            <w:r w:rsidRPr="001C77B3">
              <w:rPr>
                <w:rFonts w:eastAsia="PMingLiU"/>
              </w:rPr>
              <w:t xml:space="preserve"> (</w:t>
            </w:r>
            <w:r w:rsidRPr="001C77B3">
              <w:rPr>
                <w:rFonts w:eastAsia="PMingLiU"/>
              </w:rPr>
              <w:t>包括含</w:t>
            </w:r>
            <w:r w:rsidRPr="001C77B3">
              <w:rPr>
                <w:rFonts w:eastAsia="PMingLiU"/>
              </w:rPr>
              <w:t xml:space="preserve"> SQL Server)</w:t>
            </w:r>
            <w:r w:rsidRPr="001C77B3">
              <w:rPr>
                <w:rFonts w:eastAsia="PMingLiU"/>
              </w:rPr>
              <w:t>、儲存</w:t>
            </w:r>
            <w:r w:rsidRPr="001C77B3">
              <w:rPr>
                <w:rFonts w:eastAsia="PMingLiU"/>
              </w:rPr>
              <w:t xml:space="preserve"> (BLOB</w:t>
            </w:r>
            <w:r w:rsidRPr="001C77B3">
              <w:rPr>
                <w:rFonts w:eastAsia="PMingLiU"/>
              </w:rPr>
              <w:t>、資料表、佇列</w:t>
            </w:r>
            <w:r w:rsidRPr="001C77B3">
              <w:rPr>
                <w:rFonts w:eastAsia="PMingLiU"/>
              </w:rPr>
              <w:t>)</w:t>
            </w:r>
            <w:r w:rsidRPr="001C77B3">
              <w:rPr>
                <w:rFonts w:eastAsia="PMingLiU"/>
              </w:rPr>
              <w:t>、虛擬網路、流量管理員、批次、網站、</w:t>
            </w:r>
            <w:r w:rsidRPr="001C77B3">
              <w:rPr>
                <w:rFonts w:eastAsia="PMingLiU"/>
              </w:rPr>
              <w:t xml:space="preserve">BizTalk </w:t>
            </w:r>
            <w:r w:rsidRPr="001C77B3">
              <w:rPr>
                <w:rFonts w:eastAsia="PMingLiU"/>
              </w:rPr>
              <w:t>服務、媒體服務、行動服務、服務匯流排、通知中樞、工作流程管理員、</w:t>
            </w:r>
            <w:r w:rsidRPr="001C77B3">
              <w:rPr>
                <w:rFonts w:eastAsia="PMingLiU"/>
              </w:rPr>
              <w:t>Express Route</w:t>
            </w:r>
            <w:r w:rsidRPr="001C77B3">
              <w:rPr>
                <w:rFonts w:eastAsia="PMingLiU"/>
              </w:rPr>
              <w:t>、排程器、</w:t>
            </w:r>
            <w:r w:rsidRPr="001C77B3">
              <w:rPr>
                <w:rFonts w:eastAsia="PMingLiU"/>
              </w:rPr>
              <w:t>Multi-Factor Authentication</w:t>
            </w:r>
            <w:r w:rsidRPr="001C77B3">
              <w:rPr>
                <w:rFonts w:eastAsia="PMingLiU"/>
              </w:rPr>
              <w:t>、</w:t>
            </w:r>
            <w:r w:rsidRPr="001C77B3">
              <w:rPr>
                <w:rFonts w:eastAsia="PMingLiU"/>
              </w:rPr>
              <w:t>Active Directory</w:t>
            </w:r>
            <w:r w:rsidRPr="001C77B3">
              <w:rPr>
                <w:rFonts w:eastAsia="PMingLiU"/>
              </w:rPr>
              <w:t>、版權管理服務</w:t>
            </w:r>
            <w:r w:rsidRPr="001C77B3">
              <w:rPr>
                <w:rFonts w:eastAsia="PMingLiU"/>
              </w:rPr>
              <w:t xml:space="preserve"> (Rights Management Service)</w:t>
            </w:r>
            <w:r w:rsidRPr="001C77B3">
              <w:rPr>
                <w:rFonts w:eastAsia="PMingLiU"/>
              </w:rPr>
              <w:t>、</w:t>
            </w:r>
            <w:r w:rsidR="00C369CB" w:rsidRPr="00C369CB">
              <w:rPr>
                <w:rFonts w:eastAsia="PMingLiU"/>
              </w:rPr>
              <w:t xml:space="preserve">SQL </w:t>
            </w:r>
            <w:r w:rsidR="00C369CB" w:rsidRPr="00C369CB">
              <w:rPr>
                <w:rFonts w:eastAsia="PMingLiU"/>
              </w:rPr>
              <w:t>資料庫、</w:t>
            </w:r>
            <w:r w:rsidR="00C369CB" w:rsidRPr="00C369CB">
              <w:rPr>
                <w:rFonts w:eastAsia="PMingLiU"/>
              </w:rPr>
              <w:t xml:space="preserve">HDInsight </w:t>
            </w:r>
            <w:r w:rsidR="00C369CB" w:rsidRPr="00C369CB">
              <w:rPr>
                <w:rFonts w:eastAsia="PMingLiU"/>
              </w:rPr>
              <w:t>及</w:t>
            </w:r>
            <w:r w:rsidR="00C369CB">
              <w:rPr>
                <w:rFonts w:eastAsia="PMingLiU"/>
                <w:lang w:val="en-US"/>
              </w:rPr>
              <w:t xml:space="preserve"> </w:t>
            </w:r>
            <w:r w:rsidRPr="001C77B3">
              <w:rPr>
                <w:rFonts w:eastAsia="PMingLiU"/>
              </w:rPr>
              <w:t xml:space="preserve">Microsoft Azure </w:t>
            </w:r>
            <w:r w:rsidRPr="001C77B3">
              <w:rPr>
                <w:rFonts w:eastAsia="PMingLiU"/>
              </w:rPr>
              <w:t>信任中心上所包含列載之任何其他功能。</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5" w:name="_Toc433189883"/>
      <w:r w:rsidRPr="00861C8A">
        <w:rPr>
          <w:rFonts w:eastAsia="PMingLiU"/>
        </w:rPr>
        <w:t>靜置客戶資料之地點</w:t>
      </w:r>
      <w:bookmarkEnd w:id="5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會將靜置客戶資料存放在下列特定主要地理區域</w:t>
      </w:r>
      <w:r w:rsidRPr="00861C8A">
        <w:rPr>
          <w:rFonts w:eastAsia="PMingLiU"/>
        </w:rPr>
        <w:t xml:space="preserve"> (</w:t>
      </w:r>
      <w:r w:rsidRPr="00861C8A">
        <w:rPr>
          <w:rFonts w:eastAsia="PMingLiU"/>
        </w:rPr>
        <w:t>以下每個均稱「地理區域」</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Office 365 Services</w:t>
      </w:r>
      <w:r w:rsidRPr="004D197E">
        <w:rPr>
          <w:rFonts w:eastAsia="PMingLiU"/>
          <w:b/>
          <w:bCs/>
        </w:rPr>
        <w:t>。</w:t>
      </w:r>
      <w:r w:rsidRPr="00861C8A">
        <w:rPr>
          <w:rFonts w:eastAsia="PMingLiU"/>
        </w:rPr>
        <w:t>如果客戶在美國或歐盟地區提供其用戶，</w:t>
      </w:r>
      <w:r w:rsidRPr="00861C8A">
        <w:rPr>
          <w:rFonts w:eastAsia="PMingLiU"/>
        </w:rPr>
        <w:t xml:space="preserve">Microsoft </w:t>
      </w:r>
      <w:r w:rsidRPr="00861C8A">
        <w:rPr>
          <w:rFonts w:eastAsia="PMingLiU"/>
        </w:rPr>
        <w:t>會將下列靜置客戶資料存放在該地理區域內：</w:t>
      </w:r>
      <w:r w:rsidRPr="00861C8A">
        <w:rPr>
          <w:rFonts w:eastAsia="PMingLiU"/>
        </w:rPr>
        <w:t xml:space="preserve">(1) Exchange Online </w:t>
      </w:r>
      <w:r w:rsidRPr="00861C8A">
        <w:rPr>
          <w:rFonts w:eastAsia="PMingLiU"/>
        </w:rPr>
        <w:t>信箱內容</w:t>
      </w:r>
      <w:r w:rsidRPr="00861C8A">
        <w:rPr>
          <w:rFonts w:eastAsia="PMingLiU"/>
        </w:rPr>
        <w:t xml:space="preserve"> (</w:t>
      </w:r>
      <w:r w:rsidRPr="00861C8A">
        <w:rPr>
          <w:rFonts w:eastAsia="PMingLiU"/>
        </w:rPr>
        <w:t>電子郵件內文、行事曆項目和電子郵件附件的內容</w:t>
      </w:r>
      <w:r w:rsidRPr="00861C8A">
        <w:rPr>
          <w:rFonts w:eastAsia="PMingLiU"/>
        </w:rPr>
        <w:t xml:space="preserve">) </w:t>
      </w:r>
      <w:r w:rsidRPr="00861C8A">
        <w:rPr>
          <w:rFonts w:eastAsia="PMingLiU"/>
        </w:rPr>
        <w:t>以及</w:t>
      </w:r>
      <w:r w:rsidRPr="00861C8A">
        <w:rPr>
          <w:rFonts w:eastAsia="PMingLiU"/>
        </w:rPr>
        <w:t xml:space="preserve"> (2) SharePoint Online </w:t>
      </w:r>
      <w:r w:rsidRPr="00861C8A">
        <w:rPr>
          <w:rFonts w:eastAsia="PMingLiU"/>
        </w:rPr>
        <w:t>網站內容和存放在該網站內之檔案。</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lastRenderedPageBreak/>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6" w:name="_Toc433189884"/>
      <w:r w:rsidRPr="00861C8A">
        <w:rPr>
          <w:rFonts w:eastAsia="PMingLiU"/>
        </w:rPr>
        <w:t>隱私權</w:t>
      </w:r>
      <w:bookmarkEnd w:id="56"/>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57" w:name="_Toc433189885"/>
      <w:r w:rsidRPr="00861C8A">
        <w:rPr>
          <w:rFonts w:eastAsia="PMingLiU"/>
        </w:rPr>
        <w:t>其他歐洲條款</w:t>
      </w:r>
      <w:bookmarkEnd w:id="57"/>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33189886"/>
      <w:r w:rsidRPr="00861C8A">
        <w:rPr>
          <w:rFonts w:eastAsia="PMingLiU"/>
        </w:rPr>
        <w:t>安全性</w:t>
      </w:r>
      <w:bookmarkEnd w:id="58"/>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C369CB" w:rsidRDefault="00C369CB" w:rsidP="00C369CB">
            <w:pPr>
              <w:pStyle w:val="ProductList-Body"/>
              <w:ind w:left="162" w:hanging="162"/>
              <w:rPr>
                <w:rFonts w:eastAsia="PMingLiU"/>
              </w:rPr>
            </w:pPr>
            <w:r>
              <w:rPr>
                <w:rFonts w:eastAsia="PMingLiU" w:hint="eastAsia"/>
              </w:rPr>
              <w:tab/>
              <w:t xml:space="preserve">Microsoft </w:t>
            </w:r>
            <w:r>
              <w:rPr>
                <w:rFonts w:eastAsia="PMingLiU" w:hAnsi="PMingLiU" w:hint="eastAsia"/>
              </w:rPr>
              <w:t>至少每六個月一次審核資料復原程序，但</w:t>
            </w:r>
            <w:r>
              <w:rPr>
                <w:rFonts w:eastAsia="PMingLiU" w:hint="eastAsia"/>
              </w:rPr>
              <w:t xml:space="preserve"> Azure Government Services </w:t>
            </w:r>
            <w:r>
              <w:rPr>
                <w:rFonts w:eastAsia="PMingLiU" w:hAnsi="PMingLiU" w:hint="eastAsia"/>
              </w:rPr>
              <w:t>除外，其資料復原程序為每十二個月審核。</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0671C7" w:rsidRPr="00861C8A" w:rsidRDefault="000671C7" w:rsidP="00D62D7B">
            <w:pPr>
              <w:pStyle w:val="ProductList-Body"/>
              <w:spacing w:before="40"/>
              <w:rPr>
                <w:rFonts w:eastAsia="PMingLiU"/>
              </w:rPr>
            </w:pPr>
            <w:r w:rsidRPr="00861C8A">
              <w:rPr>
                <w:rFonts w:eastAsia="PMingLiU"/>
                <w:b/>
              </w:rPr>
              <w:t>在外流通之資料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會為透過公用網路傳輸的客戶資料進行加密或讓客戶進行加密。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會為攜出其設施的媒體當中儲存的客戶資料設定存取限制</w:t>
            </w:r>
            <w:r w:rsidRPr="00861C8A">
              <w:rPr>
                <w:rFonts w:eastAsia="PMingLiU"/>
              </w:rPr>
              <w:t xml:space="preserve"> (</w:t>
            </w:r>
            <w:r w:rsidRPr="00861C8A">
              <w:rPr>
                <w:rFonts w:eastAsia="PMingLiU"/>
              </w:rPr>
              <w:t>例如透過加密</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w:t>
            </w:r>
            <w:r w:rsidRPr="00861C8A">
              <w:rPr>
                <w:rFonts w:eastAsia="PMingLiU"/>
              </w:rPr>
              <w:lastRenderedPageBreak/>
              <w:t>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r>
    </w:tbl>
    <w:p w:rsidR="000671C7" w:rsidRPr="00861C8A" w:rsidRDefault="000671C7" w:rsidP="000671C7">
      <w:pPr>
        <w:pStyle w:val="ProductList-Body"/>
        <w:rPr>
          <w:rFonts w:eastAsia="PMingLiU"/>
        </w:rPr>
      </w:pPr>
      <w:r w:rsidRPr="00861C8A">
        <w:rPr>
          <w:rFonts w:eastAsia="PMingLiU"/>
        </w:rPr>
        <w:t>*</w:t>
      </w:r>
      <w:r w:rsidRPr="00861C8A">
        <w:rPr>
          <w:rFonts w:eastAsia="PMingLiU"/>
        </w:rPr>
        <w:t>現行範圍已詳載於稽核報告並於</w:t>
      </w:r>
      <w:r w:rsidRPr="00861C8A">
        <w:rPr>
          <w:rFonts w:eastAsia="PMingLiU"/>
        </w:rPr>
        <w:t xml:space="preserve"> Microsoft Azure </w:t>
      </w:r>
      <w:r w:rsidRPr="00861C8A">
        <w:rPr>
          <w:rFonts w:eastAsia="PMingLiU"/>
        </w:rPr>
        <w:t>信任中心摘要簡述。</w:t>
      </w:r>
    </w:p>
    <w:p w:rsidR="000671C7" w:rsidRPr="00861C8A"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0671C7">
      <w:pPr>
        <w:pStyle w:val="ProductList-Body"/>
        <w:rPr>
          <w:rFonts w:eastAsia="PMingLiU"/>
        </w:rPr>
      </w:pPr>
    </w:p>
    <w:p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lastRenderedPageBreak/>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9663AF"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59" w:name="OnlineServiceSpecificTerms"/>
      <w:bookmarkStart w:id="60" w:name="_Toc433189887"/>
      <w:r w:rsidRPr="00861C8A">
        <w:rPr>
          <w:rFonts w:asciiTheme="minorHAnsi" w:eastAsia="PMingLiU" w:hAnsiTheme="minorHAnsi"/>
        </w:rPr>
        <w:lastRenderedPageBreak/>
        <w:t>線上服務特定條款</w:t>
      </w:r>
      <w:bookmarkEnd w:id="59"/>
      <w:bookmarkEnd w:id="60"/>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rPr>
      </w:pPr>
      <w:bookmarkStart w:id="61" w:name="_Toc433189888"/>
      <w:r w:rsidRPr="008F1B2C">
        <w:rPr>
          <w:rFonts w:eastAsia="PMingLiU"/>
        </w:rPr>
        <w:t xml:space="preserve">Microsoft Azure </w:t>
      </w:r>
      <w:r w:rsidRPr="008F1B2C">
        <w:rPr>
          <w:rFonts w:eastAsia="PMingLiU" w:cs="MS Gothic"/>
        </w:rPr>
        <w:t>服務</w:t>
      </w:r>
      <w:bookmarkEnd w:id="61"/>
    </w:p>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Azure </w:t>
      </w:r>
      <w:r w:rsidRPr="00861C8A">
        <w:rPr>
          <w:rFonts w:eastAsia="PMingLiU"/>
          <w:b/>
          <w:color w:val="00188F"/>
        </w:rPr>
        <w:t>之軟體使用</w:t>
      </w:r>
    </w:p>
    <w:p w:rsidR="000671C7" w:rsidRPr="00861C8A" w:rsidRDefault="000671C7" w:rsidP="000671C7">
      <w:pPr>
        <w:pStyle w:val="ProductList-Body"/>
        <w:rPr>
          <w:rFonts w:eastAsia="PMingLiU"/>
        </w:rPr>
      </w:pPr>
      <w:r w:rsidRPr="00861C8A">
        <w:rPr>
          <w:rFonts w:eastAsia="PMingLiU"/>
        </w:rPr>
        <w:t>特定</w:t>
      </w:r>
      <w:r w:rsidRPr="00861C8A">
        <w:rPr>
          <w:rFonts w:eastAsia="PMingLiU"/>
        </w:rPr>
        <w:t xml:space="preserve"> Microsoft Azure </w:t>
      </w:r>
      <w:r w:rsidRPr="00861C8A">
        <w:rPr>
          <w:rFonts w:eastAsia="PMingLiU"/>
        </w:rPr>
        <w:t>服務可讓客戶於</w:t>
      </w:r>
      <w:r w:rsidRPr="00861C8A">
        <w:rPr>
          <w:rFonts w:eastAsia="PMingLiU"/>
        </w:rPr>
        <w:t xml:space="preserve"> Microsoft Azure </w:t>
      </w:r>
      <w:r w:rsidRPr="00861C8A">
        <w:rPr>
          <w:rFonts w:eastAsia="PMingLiU"/>
        </w:rPr>
        <w:t>中執行軟體。對於</w:t>
      </w:r>
      <w:r w:rsidRPr="00861C8A">
        <w:rPr>
          <w:rFonts w:eastAsia="PMingLiU"/>
        </w:rPr>
        <w:t xml:space="preserve"> Microsoft Azure </w:t>
      </w:r>
      <w:r w:rsidRPr="00861C8A">
        <w:rPr>
          <w:rFonts w:eastAsia="PMingLiU"/>
        </w:rPr>
        <w:t>服務可提供之</w:t>
      </w:r>
      <w:r w:rsidRPr="00861C8A">
        <w:rPr>
          <w:rFonts w:eastAsia="PMingLiU"/>
        </w:rPr>
        <w:t xml:space="preserve"> Microsoft </w:t>
      </w:r>
      <w:r w:rsidRPr="00861C8A">
        <w:rPr>
          <w:rFonts w:eastAsia="PMingLiU"/>
        </w:rPr>
        <w:t>軟體，</w:t>
      </w:r>
      <w:r w:rsidRPr="00861C8A">
        <w:rPr>
          <w:rFonts w:eastAsia="PMingLiU"/>
        </w:rPr>
        <w:t xml:space="preserve">Microsoft </w:t>
      </w:r>
      <w:r w:rsidRPr="00861C8A">
        <w:rPr>
          <w:rFonts w:eastAsia="PMingLiU"/>
        </w:rPr>
        <w:t>授與客戶僅限於</w:t>
      </w:r>
      <w:r w:rsidRPr="00861C8A">
        <w:rPr>
          <w:rFonts w:eastAsia="PMingLiU"/>
        </w:rPr>
        <w:t xml:space="preserve"> Microsoft Azure </w:t>
      </w:r>
      <w:r w:rsidRPr="00861C8A">
        <w:rPr>
          <w:rFonts w:eastAsia="PMingLiU"/>
        </w:rPr>
        <w:t>服務中執行軟體之有限授權，此等授權受任何可能提出之附加授權條款規範。除非客戶在訂閱</w:t>
      </w:r>
      <w:r w:rsidRPr="00861C8A">
        <w:rPr>
          <w:rFonts w:eastAsia="PMingLiU"/>
        </w:rPr>
        <w:t xml:space="preserve"> Microsoft Azure </w:t>
      </w:r>
      <w:r w:rsidRPr="00861C8A">
        <w:rPr>
          <w:rFonts w:eastAsia="PMingLiU"/>
        </w:rPr>
        <w:t>服務之外尚有其他軟體授權，否則不得於</w:t>
      </w:r>
      <w:r w:rsidRPr="00861C8A">
        <w:rPr>
          <w:rFonts w:eastAsia="PMingLiU"/>
        </w:rPr>
        <w:t xml:space="preserve"> Microsoft Azure </w:t>
      </w:r>
      <w:r w:rsidRPr="00861C8A">
        <w:rPr>
          <w:rFonts w:eastAsia="PMingLiU"/>
        </w:rPr>
        <w:t>服務外使用此等軟體。客戶若於</w:t>
      </w:r>
      <w:r w:rsidRPr="00861C8A">
        <w:rPr>
          <w:rFonts w:eastAsia="PMingLiU"/>
        </w:rPr>
        <w:t xml:space="preserve"> Microsoft Azure </w:t>
      </w:r>
      <w:r w:rsidRPr="00861C8A">
        <w:rPr>
          <w:rFonts w:eastAsia="PMingLiU"/>
        </w:rPr>
        <w:t>服務中上傳或安裝任何軟體，則表示同意確保於</w:t>
      </w:r>
      <w:r w:rsidRPr="00861C8A">
        <w:rPr>
          <w:rFonts w:eastAsia="PMingLiU"/>
        </w:rPr>
        <w:t xml:space="preserve"> Microsoft Azure </w:t>
      </w:r>
      <w:r w:rsidRPr="00861C8A">
        <w:rPr>
          <w:rFonts w:eastAsia="PMingLiU"/>
        </w:rPr>
        <w:t>服務中使用此等軟體之必要權利。</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GroupHeading"/>
      </w:pPr>
      <w:bookmarkStart w:id="62" w:name="_Toc433189889"/>
      <w:r w:rsidRPr="00B33251">
        <w:t>Enterprise Mobility Services</w:t>
      </w:r>
      <w:bookmarkEnd w:id="6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9663AF"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8F1B2C">
      <w:pPr>
        <w:pStyle w:val="ProductList-Offering2Heading"/>
      </w:pPr>
      <w:r w:rsidRPr="00B33251">
        <w:tab/>
      </w:r>
      <w:bookmarkStart w:id="63" w:name="_Toc433189890"/>
      <w:r w:rsidRPr="00B33251">
        <w:t xml:space="preserve">Azure Active </w:t>
      </w:r>
      <w:r w:rsidRPr="008F1B2C">
        <w:t>Directory</w:t>
      </w:r>
      <w:r w:rsidRPr="00B33251">
        <w:t xml:space="preserve"> Basic</w:t>
      </w:r>
      <w:bookmarkEnd w:id="63"/>
    </w:p>
    <w:p w:rsidR="000671C7" w:rsidRPr="00861C8A" w:rsidRDefault="000671C7" w:rsidP="000671C7">
      <w:pPr>
        <w:pStyle w:val="ProductList-Body"/>
        <w:rPr>
          <w:rFonts w:eastAsia="PMingLiU"/>
        </w:rPr>
      </w:pPr>
      <w:r w:rsidRPr="00861C8A">
        <w:rPr>
          <w:rFonts w:eastAsia="PMingLiU"/>
        </w:rPr>
        <w:t>客戶得使用單一登入功能，為每份使用者訂閱使用權預先整合至多</w:t>
      </w:r>
      <w:r w:rsidRPr="00861C8A">
        <w:rPr>
          <w:rFonts w:eastAsia="PMingLiU"/>
        </w:rPr>
        <w:t xml:space="preserve"> 10 </w:t>
      </w:r>
      <w:r w:rsidRPr="00861C8A">
        <w:rPr>
          <w:rFonts w:eastAsia="PMingLiU"/>
        </w:rPr>
        <w:t>個</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自訂應用程式。所有</w:t>
      </w:r>
      <w:r w:rsidRPr="00861C8A">
        <w:rPr>
          <w:rFonts w:eastAsia="PMingLiU"/>
        </w:rPr>
        <w:t xml:space="preserve"> Microsoft </w:t>
      </w:r>
      <w:r w:rsidRPr="00861C8A">
        <w:rPr>
          <w:rFonts w:eastAsia="PMingLiU"/>
        </w:rPr>
        <w:t>以及第三方應用程式均計入本項應用程式限制。</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tab/>
      </w:r>
      <w:bookmarkStart w:id="64" w:name="_Toc433189891"/>
      <w:r w:rsidRPr="00B33251">
        <w:t>Azure Active Directory Premium</w:t>
      </w:r>
      <w:bookmarkEnd w:id="64"/>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8F1B2C">
      <w:pPr>
        <w:pStyle w:val="ProductList-Offering2Heading"/>
        <w:rPr>
          <w:rFonts w:asciiTheme="minorHAnsi" w:hAnsiTheme="minorHAnsi"/>
        </w:rPr>
      </w:pPr>
      <w:r w:rsidRPr="00861C8A">
        <w:rPr>
          <w:rFonts w:asciiTheme="minorHAnsi" w:hAnsiTheme="minorHAnsi"/>
        </w:rPr>
        <w:tab/>
      </w:r>
      <w:bookmarkStart w:id="65" w:name="AzureRightsManagement"/>
      <w:bookmarkStart w:id="66" w:name="_Toc417892080"/>
      <w:bookmarkStart w:id="67" w:name="_Toc412644908"/>
      <w:bookmarkStart w:id="68" w:name="_Toc433189892"/>
      <w:r w:rsidR="00FC048A" w:rsidRPr="001C77B3">
        <w:t>Azure Rights Management</w:t>
      </w:r>
      <w:bookmarkEnd w:id="65"/>
      <w:bookmarkEnd w:id="66"/>
      <w:bookmarkEnd w:id="67"/>
      <w:bookmarkEnd w:id="68"/>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bookmarkStart w:id="69" w:name="_Toc388464308"/>
      <w:bookmarkEnd w:id="69"/>
      <w:r w:rsidRPr="00B33251">
        <w:tab/>
      </w:r>
      <w:bookmarkStart w:id="70" w:name="_Toc433189893"/>
      <w:r w:rsidRPr="00B33251">
        <w:t>Azure RemoteApp</w:t>
      </w:r>
      <w:bookmarkEnd w:id="70"/>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1B0CEA" w:rsidRDefault="001B0CEA" w:rsidP="008F1B2C">
      <w:pPr>
        <w:pStyle w:val="ProductList-Offering2Heading"/>
        <w:sectPr w:rsidR="001B0CEA" w:rsidSect="002577A8">
          <w:footerReference w:type="default" r:id="rId33"/>
          <w:footerReference w:type="first" r:id="rId34"/>
          <w:pgSz w:w="12240" w:h="15840"/>
          <w:pgMar w:top="1440" w:right="720" w:bottom="1440" w:left="720" w:header="720" w:footer="720" w:gutter="0"/>
          <w:cols w:space="720"/>
          <w:titlePg/>
          <w:docGrid w:linePitch="360"/>
        </w:sectPr>
      </w:pPr>
      <w:r>
        <w:tab/>
      </w:r>
      <w:bookmarkStart w:id="71" w:name="_Toc433189894"/>
      <w:r w:rsidR="000671C7" w:rsidRPr="00B33251">
        <w:t>Microsoft Intune</w:t>
      </w:r>
      <w:bookmarkEnd w:id="71"/>
    </w:p>
    <w:p w:rsidR="000671C7" w:rsidRPr="00861C8A" w:rsidRDefault="000671C7" w:rsidP="000671C7">
      <w:pPr>
        <w:pStyle w:val="ProductList-Body"/>
        <w:rPr>
          <w:rFonts w:eastAsia="PMingLiU"/>
        </w:rPr>
      </w:pPr>
      <w:r w:rsidRPr="00861C8A">
        <w:rPr>
          <w:rFonts w:eastAsia="PMingLiU"/>
          <w:sz w:val="16"/>
          <w:szCs w:val="16"/>
        </w:rPr>
        <w:lastRenderedPageBreak/>
        <w:t>Microsoft Intune (</w:t>
      </w:r>
      <w:r w:rsidRPr="00861C8A">
        <w:rPr>
          <w:rFonts w:eastAsia="PMingLiU"/>
          <w:sz w:val="16"/>
          <w:szCs w:val="16"/>
        </w:rPr>
        <w:t>每一使用者</w:t>
      </w:r>
      <w:r w:rsidRPr="00861C8A">
        <w:rPr>
          <w:rFonts w:eastAsia="PMingLiU"/>
          <w:sz w:val="16"/>
          <w:szCs w:val="16"/>
        </w:rPr>
        <w:t>)</w:t>
      </w:r>
    </w:p>
    <w:p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lastRenderedPageBreak/>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rsidR="000671C7" w:rsidRDefault="000671C7" w:rsidP="000671C7">
      <w:pPr>
        <w:pStyle w:val="ProductList-Body"/>
        <w:pBdr>
          <w:top w:val="single" w:sz="4" w:space="1" w:color="BFBFBF" w:themeColor="background1" w:themeShade="BF"/>
        </w:pBdr>
        <w:rPr>
          <w:rFonts w:eastAsia="PMingLiU"/>
        </w:rPr>
      </w:pPr>
    </w:p>
    <w:p w:rsidR="005920AE" w:rsidRPr="001E34FB" w:rsidRDefault="005920AE" w:rsidP="005920AE">
      <w:pPr>
        <w:pStyle w:val="ProductList-Body"/>
        <w:tabs>
          <w:tab w:val="clear" w:pos="158"/>
          <w:tab w:val="left" w:pos="360"/>
        </w:tabs>
        <w:rPr>
          <w:rFonts w:eastAsia="PMingLiU"/>
        </w:rPr>
      </w:pPr>
      <w:r w:rsidRPr="001E34FB">
        <w:rPr>
          <w:rFonts w:eastAsia="PMingLiU" w:cs="MingLiU"/>
          <w:b/>
          <w:color w:val="00188F"/>
        </w:rPr>
        <w:t>聲明</w:t>
      </w:r>
    </w:p>
    <w:p w:rsidR="00352535" w:rsidRPr="00352535" w:rsidRDefault="005920AE" w:rsidP="005920AE">
      <w:pPr>
        <w:pStyle w:val="ProductList-Body"/>
        <w:rPr>
          <w:rFonts w:eastAsia="PMingLiU"/>
        </w:rPr>
      </w:pPr>
      <w:r w:rsidRPr="001E34FB">
        <w:rPr>
          <w:rFonts w:eastAsia="PMingLiU" w:cs="MingLiU"/>
        </w:rPr>
        <w:t>任何提供予客戶之部署服務皆受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B7622F">
          <w:rPr>
            <w:rStyle w:val="Hyperlink"/>
            <w:rFonts w:eastAsia="PMingLiU"/>
          </w:rPr>
          <w:t xml:space="preserve"> </w:t>
        </w:r>
      </w:hyperlink>
      <w:r w:rsidRPr="001E34FB">
        <w:rPr>
          <w:rFonts w:eastAsia="PMingLiU" w:cs="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A05DBA">
      <w:pPr>
        <w:pStyle w:val="ProductList-Body"/>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w:t>
      </w:r>
      <w:r>
        <w:rPr>
          <w:rFonts w:eastAsia="PMingLiU" w:hAnsi="PMingLiU" w:hint="eastAsia"/>
        </w:rPr>
        <w:lastRenderedPageBreak/>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5"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9663AF"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GroupHeading"/>
        <w:rPr>
          <w:rFonts w:eastAsia="PMingLiU"/>
        </w:rPr>
      </w:pPr>
      <w:bookmarkStart w:id="72" w:name="_Toc433189895"/>
      <w:r w:rsidRPr="003515FD">
        <w:rPr>
          <w:rFonts w:eastAsia="PMingLiU"/>
        </w:rPr>
        <w:t xml:space="preserve">Microsoft Dynamics </w:t>
      </w:r>
      <w:r w:rsidR="00C369CB" w:rsidRPr="003515FD">
        <w:rPr>
          <w:rFonts w:eastAsia="PMingLiU"/>
        </w:rPr>
        <w:t xml:space="preserve">CRM </w:t>
      </w:r>
      <w:r w:rsidRPr="003515FD">
        <w:rPr>
          <w:rFonts w:eastAsia="PMingLiU"/>
        </w:rPr>
        <w:t xml:space="preserve">Online </w:t>
      </w:r>
      <w:r w:rsidRPr="003515FD">
        <w:rPr>
          <w:rFonts w:eastAsia="PMingLiU" w:cs="MS Gothic"/>
        </w:rPr>
        <w:t>服務</w:t>
      </w:r>
      <w:bookmarkEnd w:id="72"/>
    </w:p>
    <w:p w:rsidR="000671C7" w:rsidRPr="005920AE" w:rsidRDefault="000671C7" w:rsidP="000671C7">
      <w:pPr>
        <w:pStyle w:val="ProductList-Body"/>
        <w:tabs>
          <w:tab w:val="clear" w:pos="158"/>
          <w:tab w:val="left" w:pos="360"/>
        </w:tabs>
        <w:rPr>
          <w:rFonts w:eastAsia="PMingLiU"/>
        </w:rPr>
      </w:pPr>
      <w:r w:rsidRPr="005920AE">
        <w:rPr>
          <w:rFonts w:eastAsia="PMingLiU"/>
          <w:b/>
          <w:color w:val="00188F"/>
        </w:rPr>
        <w:t>聲明</w:t>
      </w:r>
    </w:p>
    <w:p w:rsidR="000671C7" w:rsidRPr="00861C8A" w:rsidRDefault="009663AF" w:rsidP="000671C7">
      <w:pPr>
        <w:pStyle w:val="ProductList-Body"/>
        <w:rPr>
          <w:rFonts w:eastAsia="PMingLiU"/>
        </w:rPr>
      </w:pPr>
      <w:hyperlink w:anchor="Attachment1" w:history="1">
        <w:r w:rsidR="005920AE" w:rsidRPr="005920AE">
          <w:rPr>
            <w:rStyle w:val="Hyperlink"/>
            <w:rFonts w:eastAsia="PMingLiU"/>
            <w:color w:val="0563C1"/>
          </w:rPr>
          <w:t>附件</w:t>
        </w:r>
        <w:r w:rsidR="005920AE" w:rsidRPr="005920AE">
          <w:rPr>
            <w:rStyle w:val="Hyperlink"/>
            <w:rFonts w:eastAsia="PMingLiU"/>
            <w:color w:val="0563C1"/>
          </w:rPr>
          <w:t xml:space="preserve"> 1</w:t>
        </w:r>
      </w:hyperlink>
      <w:r w:rsidR="005920AE" w:rsidRPr="005920AE">
        <w:rPr>
          <w:rFonts w:eastAsia="PMingLiU"/>
        </w:rPr>
        <w:t xml:space="preserve"> </w:t>
      </w:r>
      <w:r w:rsidR="005920AE" w:rsidRPr="005920AE">
        <w:rPr>
          <w:rFonts w:eastAsia="PMingLiU" w:cs="MingLiU"/>
        </w:rPr>
        <w:t>之</w:t>
      </w:r>
      <w:r w:rsidR="005920AE" w:rsidRPr="005920AE">
        <w:rPr>
          <w:rFonts w:eastAsia="PMingLiU"/>
        </w:rPr>
        <w:t xml:space="preserve"> Bing </w:t>
      </w:r>
      <w:r w:rsidR="005920AE" w:rsidRPr="005920AE">
        <w:rPr>
          <w:rFonts w:eastAsia="PMingLiU" w:cs="MingLiU"/>
        </w:rPr>
        <w:t>地圖服務及專業服務聲明內容，均應適用之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rsidR="000671C7" w:rsidRPr="00861C8A" w:rsidRDefault="000671C7" w:rsidP="000671C7">
      <w:pPr>
        <w:pStyle w:val="ProductList-Body"/>
        <w:rPr>
          <w:rFonts w:eastAsia="PMingLiU"/>
        </w:rPr>
      </w:pPr>
    </w:p>
    <w:p w:rsidR="000671C7" w:rsidRPr="009B263F" w:rsidRDefault="000671C7" w:rsidP="008F1B2C">
      <w:pPr>
        <w:pStyle w:val="ProductList-Offering2Heading"/>
      </w:pPr>
      <w:r w:rsidRPr="00861C8A">
        <w:rPr>
          <w:rFonts w:asciiTheme="minorHAnsi" w:hAnsiTheme="minorHAnsi"/>
        </w:rPr>
        <w:tab/>
      </w:r>
      <w:bookmarkStart w:id="73" w:name="_Toc433189896"/>
      <w:r w:rsidRPr="009B263F">
        <w:t>Microsoft Dynamics CRM Online</w:t>
      </w:r>
      <w:bookmarkEnd w:id="73"/>
    </w:p>
    <w:p w:rsidR="000671C7" w:rsidRPr="00861C8A" w:rsidRDefault="000671C7" w:rsidP="000671C7">
      <w:pPr>
        <w:pStyle w:val="ProductList-Offering1"/>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Essentials</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Basic</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Professional</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Enterprise</w:t>
      </w:r>
    </w:p>
    <w:p w:rsidR="000671C7" w:rsidRPr="00861C8A" w:rsidRDefault="000671C7" w:rsidP="000671C7">
      <w:pPr>
        <w:pStyle w:val="ProductList-Body"/>
        <w:rPr>
          <w:rFonts w:eastAsia="PMingLiU"/>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360"/>
        </w:tabs>
        <w:rPr>
          <w:rFonts w:eastAsia="PMingLiU"/>
          <w:lang w:val="en-US"/>
        </w:rPr>
      </w:pPr>
      <w:r w:rsidRPr="00861C8A">
        <w:rPr>
          <w:rFonts w:eastAsia="PMingLiU"/>
        </w:rPr>
        <w:t>除非使用</w:t>
      </w:r>
      <w:r w:rsidRPr="00861C8A">
        <w:rPr>
          <w:rFonts w:eastAsia="PMingLiU"/>
          <w:lang w:val="en-US"/>
        </w:rPr>
        <w:t xml:space="preserve"> Microsoft Dynamics CRM </w:t>
      </w:r>
      <w:r w:rsidRPr="00861C8A">
        <w:rPr>
          <w:rFonts w:eastAsia="PMingLiU"/>
        </w:rPr>
        <w:t>用戶端</w:t>
      </w:r>
      <w:r w:rsidRPr="00861C8A">
        <w:rPr>
          <w:rFonts w:eastAsia="PMingLiU"/>
          <w:lang w:val="en-US"/>
        </w:rPr>
        <w:t>，</w:t>
      </w:r>
      <w:r w:rsidRPr="00861C8A">
        <w:rPr>
          <w:rFonts w:eastAsia="PMingLiU"/>
        </w:rPr>
        <w:t>否則</w:t>
      </w:r>
      <w:r w:rsidRPr="00861C8A">
        <w:rPr>
          <w:rFonts w:eastAsia="PMingLiU"/>
          <w:lang w:val="en-US"/>
        </w:rPr>
        <w:t xml:space="preserve"> Microsoft Dynamics CRM Online </w:t>
      </w:r>
      <w:r w:rsidRPr="00861C8A">
        <w:rPr>
          <w:rFonts w:eastAsia="PMingLiU"/>
        </w:rPr>
        <w:t>所有版本之使用者不需要訂閱使用權便能存取線上服務。這項豁免不適用於</w:t>
      </w:r>
      <w:r w:rsidRPr="00861C8A">
        <w:rPr>
          <w:rFonts w:eastAsia="PMingLiU"/>
          <w:lang w:val="en-US"/>
        </w:rPr>
        <w:t xml:space="preserve"> Microsoft Dynamics Marketing</w:t>
      </w:r>
      <w:r w:rsidRPr="00861C8A">
        <w:rPr>
          <w:rFonts w:eastAsia="PMingLiU"/>
        </w:rPr>
        <w:t>、</w:t>
      </w:r>
      <w:r w:rsidRPr="00861C8A">
        <w:rPr>
          <w:rFonts w:eastAsia="PMingLiU"/>
          <w:lang w:val="en-US"/>
        </w:rPr>
        <w:t xml:space="preserve">Microsoft Social Engagement </w:t>
      </w:r>
      <w:r w:rsidRPr="00861C8A">
        <w:rPr>
          <w:rFonts w:eastAsia="PMingLiU"/>
        </w:rPr>
        <w:t>或</w:t>
      </w:r>
      <w:r w:rsidRPr="00861C8A">
        <w:rPr>
          <w:rFonts w:eastAsia="PMingLiU"/>
          <w:lang w:val="en-US"/>
        </w:rPr>
        <w:t xml:space="preserve"> Microsoft </w:t>
      </w:r>
      <w:r w:rsidRPr="00861C8A">
        <w:rPr>
          <w:rFonts w:eastAsia="PMingLiU"/>
        </w:rPr>
        <w:t>發行之</w:t>
      </w:r>
      <w:r w:rsidRPr="00861C8A">
        <w:rPr>
          <w:rFonts w:eastAsia="PMingLiU"/>
          <w:lang w:val="en-US"/>
        </w:rPr>
        <w:t xml:space="preserve"> Parature </w:t>
      </w:r>
      <w:r w:rsidRPr="00861C8A">
        <w:rPr>
          <w:rFonts w:eastAsia="PMingLiU"/>
        </w:rPr>
        <w:t>之存取權。</w:t>
      </w:r>
    </w:p>
    <w:p w:rsidR="000671C7" w:rsidRPr="00861C8A" w:rsidRDefault="009663AF"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9B263F" w:rsidRDefault="000671C7" w:rsidP="008F1B2C">
      <w:pPr>
        <w:pStyle w:val="ProductList-Offering2Heading"/>
      </w:pPr>
      <w:r w:rsidRPr="00861C8A">
        <w:rPr>
          <w:rFonts w:asciiTheme="minorHAnsi" w:hAnsiTheme="minorHAnsi"/>
        </w:rPr>
        <w:tab/>
      </w:r>
      <w:bookmarkStart w:id="74" w:name="_Toc433189897"/>
      <w:r w:rsidRPr="009B263F">
        <w:t>Microsoft Dynamics Marketing</w:t>
      </w:r>
      <w:bookmarkEnd w:id="74"/>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Pr="00861C8A"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0671C7" w:rsidRPr="00861C8A" w:rsidRDefault="009663AF"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75" w:name="_Toc433189898"/>
      <w:r w:rsidRPr="00BC27F5">
        <w:t>Microsoft Social Engagement</w:t>
      </w:r>
      <w:bookmarkEnd w:id="75"/>
    </w:p>
    <w:p w:rsidR="000671C7" w:rsidRPr="00861C8A" w:rsidRDefault="000671C7" w:rsidP="000671C7">
      <w:pPr>
        <w:pStyle w:val="ProductList-Body"/>
        <w:rPr>
          <w:rFonts w:eastAsia="PMingLiU"/>
        </w:rPr>
      </w:pPr>
      <w:r w:rsidRPr="00861C8A">
        <w:rPr>
          <w:rFonts w:eastAsia="PMingLiU"/>
          <w:sz w:val="16"/>
          <w:szCs w:val="16"/>
        </w:rPr>
        <w:t>Microsoft Social Engagement Professional</w:t>
      </w:r>
    </w:p>
    <w:p w:rsidR="000671C7" w:rsidRPr="00861C8A" w:rsidRDefault="000671C7" w:rsidP="000671C7">
      <w:pPr>
        <w:pStyle w:val="ProductList-Body"/>
        <w:rPr>
          <w:rFonts w:eastAsia="PMingLiU"/>
        </w:rPr>
      </w:pPr>
      <w:r w:rsidRPr="00861C8A">
        <w:rPr>
          <w:rFonts w:eastAsia="PMingLiU"/>
          <w:sz w:val="16"/>
          <w:szCs w:val="16"/>
        </w:rPr>
        <w:t>Microsoft Social Engagement Enterprise</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Microsoft Social Engagement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透過</w:t>
      </w:r>
      <w:r w:rsidRPr="00861C8A">
        <w:rPr>
          <w:rFonts w:eastAsia="PMingLiU"/>
          <w:b/>
          <w:color w:val="00188F"/>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lastRenderedPageBreak/>
        <w:t>於線上服務終止或屆滿後，刪除社交內容或限制對此等內容的進一步存取。</w:t>
      </w:r>
    </w:p>
    <w:p w:rsidR="000671C7" w:rsidRPr="00861C8A" w:rsidRDefault="009663AF"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rPr>
      </w:pPr>
      <w:r w:rsidRPr="003515FD">
        <w:rPr>
          <w:rFonts w:eastAsia="PMingLiU"/>
        </w:rPr>
        <w:tab/>
      </w:r>
      <w:bookmarkStart w:id="76" w:name="_Toc433189899"/>
      <w:r w:rsidRPr="003515FD">
        <w:rPr>
          <w:rFonts w:eastAsia="PMingLiU"/>
        </w:rPr>
        <w:t xml:space="preserve">Microsoft </w:t>
      </w:r>
      <w:r w:rsidRPr="003515FD">
        <w:rPr>
          <w:rFonts w:eastAsia="PMingLiU" w:cs="MS Gothic"/>
        </w:rPr>
        <w:t>發行之</w:t>
      </w:r>
      <w:r w:rsidRPr="003515FD">
        <w:rPr>
          <w:rFonts w:eastAsia="PMingLiU"/>
        </w:rPr>
        <w:t xml:space="preserve"> Parature</w:t>
      </w:r>
      <w:bookmarkEnd w:id="76"/>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861C8A" w:rsidRDefault="000671C7" w:rsidP="00FC048A">
      <w:pPr>
        <w:pStyle w:val="ProductList-Body"/>
        <w:pBdr>
          <w:top w:val="single" w:sz="4" w:space="1" w:color="BFBFBF" w:themeColor="background1" w:themeShade="BF"/>
        </w:pBdr>
        <w:rPr>
          <w:rFonts w:eastAsia="PMingLiU"/>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6"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9663AF"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8F1B2C">
      <w:pPr>
        <w:pStyle w:val="ProductList-OfferingGroupHeading"/>
      </w:pPr>
      <w:bookmarkStart w:id="77" w:name="_Toc433189900"/>
      <w:r w:rsidRPr="001A79A2">
        <w:t>Office 365 Services</w:t>
      </w:r>
      <w:bookmarkEnd w:id="77"/>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Default="009663AF"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BE34F7" w:rsidRPr="00AB267B" w:rsidRDefault="005920AE" w:rsidP="00BE34F7">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B7622F">
          <w:rPr>
            <w:rStyle w:val="Hyperlink"/>
            <w:rFonts w:eastAsia="PMingLiU"/>
          </w:rPr>
          <w:t xml:space="preserve"> </w:t>
        </w:r>
      </w:hyperlink>
      <w:r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7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78"/>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tabs>
          <w:tab w:val="clear" w:pos="158"/>
          <w:tab w:val="left" w:pos="180"/>
        </w:tabs>
        <w:rPr>
          <w:rFonts w:eastAsia="PMingLiU"/>
        </w:rPr>
      </w:pPr>
      <w:r w:rsidRPr="00861C8A">
        <w:rPr>
          <w:rFonts w:eastAsia="PMingLiU"/>
        </w:rPr>
        <w:t>除了使用者</w:t>
      </w:r>
      <w:r w:rsidRPr="00861C8A">
        <w:rPr>
          <w:rFonts w:eastAsia="PMingLiU"/>
        </w:rPr>
        <w:t xml:space="preserve"> SL </w:t>
      </w:r>
      <w:r w:rsidRPr="00861C8A">
        <w:rPr>
          <w:rFonts w:eastAsia="PMingLiU"/>
        </w:rPr>
        <w:t>外，請參閱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，以取得符合</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w:t>
      </w:r>
      <w:r w:rsidRPr="00861C8A">
        <w:rPr>
          <w:rFonts w:eastAsia="PMingLiU"/>
        </w:rPr>
        <w:t>、商務用</w:t>
      </w:r>
      <w:r w:rsidRPr="00861C8A">
        <w:rPr>
          <w:rFonts w:eastAsia="PMingLiU"/>
        </w:rPr>
        <w:t xml:space="preserve"> Skype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及</w:t>
      </w:r>
      <w:r w:rsidRPr="00861C8A">
        <w:rPr>
          <w:rFonts w:eastAsia="PMingLiU"/>
        </w:rPr>
        <w:t xml:space="preserve"> SharePoint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之要件的其他</w:t>
      </w:r>
      <w:r w:rsidRPr="00861C8A">
        <w:rPr>
          <w:rFonts w:eastAsia="PMingLiU"/>
        </w:rPr>
        <w:t xml:space="preserve"> SL</w:t>
      </w:r>
      <w:r w:rsidRPr="00861C8A">
        <w:rPr>
          <w:rFonts w:eastAsia="PMingLiU"/>
        </w:rPr>
        <w:t>。</w:t>
      </w:r>
    </w:p>
    <w:p w:rsidR="000671C7" w:rsidRPr="00261486" w:rsidRDefault="000671C7" w:rsidP="000671C7">
      <w:pPr>
        <w:pStyle w:val="ProductList-Body"/>
        <w:rPr>
          <w:rFonts w:eastAsia="PMingLiU"/>
          <w:szCs w:val="18"/>
        </w:rPr>
      </w:pPr>
    </w:p>
    <w:p w:rsidR="000671C7" w:rsidRPr="006704E8" w:rsidRDefault="000671C7" w:rsidP="008F1B2C">
      <w:pPr>
        <w:pStyle w:val="ProductList-Offering2Heading"/>
      </w:pPr>
      <w:r w:rsidRPr="00861C8A">
        <w:rPr>
          <w:rFonts w:asciiTheme="minorHAnsi" w:hAnsiTheme="minorHAnsi"/>
        </w:rPr>
        <w:tab/>
      </w:r>
      <w:bookmarkStart w:id="79" w:name="_Toc433189901"/>
      <w:r w:rsidRPr="006704E8">
        <w:t>Exchange Online</w:t>
      </w:r>
      <w:bookmarkEnd w:id="79"/>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1C8A" w:rsidRDefault="000671C7" w:rsidP="000671C7">
      <w:pPr>
        <w:pStyle w:val="ProductList-Body"/>
        <w:rPr>
          <w:rFonts w:eastAsia="PMingLiU"/>
        </w:rPr>
      </w:pPr>
      <w:r w:rsidRPr="00861C8A">
        <w:rPr>
          <w:rFonts w:eastAsia="PMingLiU"/>
          <w:sz w:val="16"/>
          <w:szCs w:val="16"/>
        </w:rPr>
        <w:t>Exchange Online Archiving for Exchange Server</w:t>
      </w:r>
    </w:p>
    <w:p w:rsidR="000671C7" w:rsidRPr="00861C8A" w:rsidRDefault="000671C7" w:rsidP="000671C7">
      <w:pPr>
        <w:pStyle w:val="ProductList-Body"/>
        <w:rPr>
          <w:rFonts w:eastAsia="PMingLiU"/>
        </w:rPr>
      </w:pPr>
      <w:r w:rsidRPr="00861C8A">
        <w:rPr>
          <w:rFonts w:eastAsia="PMingLiU"/>
          <w:sz w:val="16"/>
          <w:szCs w:val="16"/>
        </w:rPr>
        <w:lastRenderedPageBreak/>
        <w:t>Exchange Online Kiosk</w:t>
      </w:r>
    </w:p>
    <w:p w:rsidR="000671C7" w:rsidRPr="00861C8A" w:rsidRDefault="000671C7" w:rsidP="000671C7">
      <w:pPr>
        <w:pStyle w:val="ProductList-Body"/>
        <w:rPr>
          <w:rFonts w:eastAsia="PMingLiU"/>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61486" w:rsidRDefault="000671C7" w:rsidP="000671C7">
      <w:pPr>
        <w:pStyle w:val="ProductList-Body"/>
        <w:pBdr>
          <w:top w:val="single" w:sz="4" w:space="1" w:color="BFBFBF" w:themeColor="background1" w:themeShade="BF"/>
        </w:pBdr>
        <w:rPr>
          <w:rFonts w:eastAsia="PMingLiU"/>
          <w:szCs w:val="1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lastRenderedPageBreak/>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7"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80" w:name="_Toc423959249"/>
      <w:r w:rsidRPr="0076124E">
        <w:rPr>
          <w:rFonts w:eastAsia="PMingLiU" w:hint="eastAsia"/>
          <w:b/>
          <w:color w:val="00188F"/>
        </w:rPr>
        <w:t>服務等級協定</w:t>
      </w:r>
      <w:bookmarkEnd w:id="80"/>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925CC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rPr>
      </w:pPr>
      <w:r w:rsidRPr="003515FD">
        <w:rPr>
          <w:rFonts w:eastAsia="PMingLiU"/>
        </w:rPr>
        <w:tab/>
      </w:r>
      <w:bookmarkStart w:id="81" w:name="_Toc433189902"/>
      <w:r w:rsidRPr="003515FD">
        <w:rPr>
          <w:rFonts w:eastAsia="PMingLiU"/>
        </w:rPr>
        <w:t xml:space="preserve">Office 365 </w:t>
      </w:r>
      <w:r w:rsidRPr="003515FD">
        <w:rPr>
          <w:rFonts w:eastAsia="PMingLiU" w:cs="MS Gothic"/>
        </w:rPr>
        <w:t>應用程式</w:t>
      </w:r>
      <w:bookmarkEnd w:id="81"/>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安裝與使用權利</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接受客戶指派使用者訂閱使用權之每個使用者，都必須擁有</w:t>
      </w:r>
      <w:r w:rsidRPr="00861C8A">
        <w:rPr>
          <w:rFonts w:eastAsia="PMingLiU"/>
        </w:rPr>
        <w:t xml:space="preserve"> Microsoft </w:t>
      </w:r>
      <w:r w:rsidRPr="00861C8A">
        <w:rPr>
          <w:rFonts w:eastAsia="PMingLiU"/>
        </w:rPr>
        <w:t>帳戶才能使用與訂閱一併提供之軟體。這些使用者：</w:t>
      </w:r>
    </w:p>
    <w:p w:rsidR="000671C7" w:rsidRPr="00861C8A" w:rsidRDefault="000671C7" w:rsidP="000671C7">
      <w:pPr>
        <w:pStyle w:val="ProductList-Body"/>
        <w:numPr>
          <w:ilvl w:val="0"/>
          <w:numId w:val="17"/>
        </w:numPr>
        <w:ind w:left="450" w:hanging="270"/>
        <w:rPr>
          <w:rFonts w:eastAsia="PMingLiU"/>
        </w:rPr>
      </w:pPr>
      <w:r w:rsidRPr="00861C8A">
        <w:rPr>
          <w:rFonts w:eastAsia="PMingLiU"/>
        </w:rPr>
        <w:t>至多可以在五部同時存在的</w:t>
      </w:r>
      <w:r w:rsidRPr="00861C8A">
        <w:rPr>
          <w:rFonts w:eastAsia="PMingLiU"/>
        </w:rPr>
        <w:t xml:space="preserve"> OSE </w:t>
      </w:r>
      <w:r w:rsidRPr="00861C8A">
        <w:rPr>
          <w:rFonts w:eastAsia="PMingLiU"/>
        </w:rPr>
        <w:t>上啟用連同</w:t>
      </w:r>
      <w:r w:rsidRPr="00861C8A">
        <w:rPr>
          <w:rFonts w:eastAsia="PMingLiU"/>
        </w:rPr>
        <w:t xml:space="preserve"> SL </w:t>
      </w:r>
      <w:r w:rsidRPr="00861C8A">
        <w:rPr>
          <w:rFonts w:eastAsia="PMingLiU"/>
        </w:rPr>
        <w:t>一併提供之軟體供本機或遠端使用；</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也可以在網路伺服器或</w:t>
      </w:r>
      <w:r w:rsidRPr="00861C8A">
        <w:rPr>
          <w:rFonts w:eastAsia="PMingLiU"/>
        </w:rPr>
        <w:t xml:space="preserve"> Microsoft Azure </w:t>
      </w:r>
      <w:r w:rsidRPr="00861C8A">
        <w:rPr>
          <w:rFonts w:eastAsia="PMingLiU"/>
        </w:rPr>
        <w:t>平台服務上使用共用電腦啟用安裝軟體，並使用軟體來建立、編輯或儲存文件。僅就本使用權利之用途而言，「網路伺服器」係指僅供客戶使用之實體硬體伺服器。這項共用電腦啟用條款不適用於</w:t>
      </w:r>
      <w:r w:rsidRPr="00861C8A">
        <w:rPr>
          <w:rFonts w:eastAsia="PMingLiU"/>
        </w:rPr>
        <w:t xml:space="preserve"> Office 365 Business </w:t>
      </w:r>
      <w:r w:rsidRPr="00861C8A">
        <w:rPr>
          <w:rFonts w:eastAsia="PMingLiU"/>
        </w:rPr>
        <w:t>的客戶使用權；以及</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至少每</w:t>
      </w:r>
      <w:r w:rsidRPr="00861C8A">
        <w:rPr>
          <w:rFonts w:eastAsia="PMingLiU"/>
        </w:rPr>
        <w:t xml:space="preserve"> 30 </w:t>
      </w:r>
      <w:r w:rsidRPr="00861C8A">
        <w:rPr>
          <w:rFonts w:eastAsia="PMingLiU"/>
        </w:rPr>
        <w:t>天便要將使用者已安裝軟體或其軟體功能可能受影響之每部裝置連線至網際網路。</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Business </w:t>
      </w:r>
      <w:r w:rsidRPr="00861C8A">
        <w:rPr>
          <w:rFonts w:eastAsia="PMingLiU"/>
          <w:b/>
          <w:color w:val="00188F"/>
        </w:rPr>
        <w:t>及</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智慧型手機及平板電腦裝置</w:t>
      </w:r>
    </w:p>
    <w:p w:rsidR="000671C7" w:rsidRPr="00861C8A" w:rsidRDefault="000671C7" w:rsidP="000671C7">
      <w:pPr>
        <w:pStyle w:val="ProductList-Body"/>
        <w:ind w:left="180"/>
        <w:rPr>
          <w:rFonts w:eastAsia="PMingLiU"/>
        </w:rPr>
      </w:pPr>
      <w:r w:rsidRPr="00861C8A">
        <w:rPr>
          <w:rFonts w:eastAsia="PMingLiU"/>
        </w:rPr>
        <w:t>接受客戶指派使用者訂閱使用權之每位使用者，也可以至多在五部使用者的智慧型手機和五部使用者的平板電腦上啟用</w:t>
      </w:r>
      <w:r w:rsidRPr="00861C8A">
        <w:rPr>
          <w:rFonts w:eastAsia="PMingLiU"/>
        </w:rPr>
        <w:t xml:space="preserve"> Microsoft Office Mobile </w:t>
      </w:r>
      <w:r w:rsidRPr="00861C8A">
        <w:rPr>
          <w:rFonts w:eastAsia="PMingLiU"/>
        </w:rPr>
        <w:t>軟體，以建立、編輯或儲存文件。</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64494E" w:rsidRDefault="000671C7" w:rsidP="008F1B2C">
      <w:pPr>
        <w:pStyle w:val="ProductList-Offering2Heading"/>
      </w:pPr>
      <w:r w:rsidRPr="00861C8A">
        <w:rPr>
          <w:rFonts w:asciiTheme="minorHAnsi" w:hAnsiTheme="minorHAnsi"/>
        </w:rPr>
        <w:tab/>
      </w:r>
      <w:bookmarkStart w:id="82" w:name="_Toc433189903"/>
      <w:r w:rsidRPr="0064494E">
        <w:t>Office Online</w:t>
      </w:r>
      <w:bookmarkEnd w:id="8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rPr>
      </w:pPr>
      <w:r w:rsidRPr="003515FD">
        <w:rPr>
          <w:rFonts w:eastAsia="PMingLiU"/>
        </w:rPr>
        <w:tab/>
      </w:r>
      <w:bookmarkStart w:id="83" w:name="_Toc433189904"/>
      <w:r w:rsidRPr="003515FD">
        <w:rPr>
          <w:rFonts w:eastAsia="PMingLiU" w:cs="MS Gothic"/>
        </w:rPr>
        <w:t>商務用</w:t>
      </w:r>
      <w:r w:rsidRPr="003515FD">
        <w:rPr>
          <w:rFonts w:eastAsia="PMingLiU"/>
        </w:rPr>
        <w:t xml:space="preserve"> OneDrive</w:t>
      </w:r>
      <w:bookmarkEnd w:id="8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pPr>
      <w:r w:rsidRPr="00861C8A">
        <w:rPr>
          <w:rFonts w:asciiTheme="minorHAnsi" w:hAnsiTheme="minorHAnsi"/>
        </w:rPr>
        <w:tab/>
      </w:r>
      <w:bookmarkStart w:id="84" w:name="_Toc433189905"/>
      <w:r w:rsidRPr="00483B3F">
        <w:t>Project Online</w:t>
      </w:r>
      <w:bookmarkEnd w:id="84"/>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pPr>
      <w:r w:rsidRPr="00193D30">
        <w:tab/>
      </w:r>
      <w:bookmarkStart w:id="85" w:name="_Toc433189906"/>
      <w:r w:rsidRPr="00193D30">
        <w:t>SharePoint Online</w:t>
      </w:r>
      <w:bookmarkEnd w:id="85"/>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lastRenderedPageBreak/>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9663AF"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rPr>
      </w:pPr>
      <w:r w:rsidRPr="003515FD">
        <w:rPr>
          <w:rFonts w:eastAsia="PMingLiU"/>
        </w:rPr>
        <w:tab/>
      </w:r>
      <w:bookmarkStart w:id="86" w:name="_Toc433189907"/>
      <w:r w:rsidRPr="003515FD">
        <w:rPr>
          <w:rFonts w:eastAsia="PMingLiU" w:cs="MS Gothic"/>
        </w:rPr>
        <w:t>商務用</w:t>
      </w:r>
      <w:r w:rsidRPr="003515FD">
        <w:rPr>
          <w:rFonts w:eastAsia="PMingLiU"/>
        </w:rPr>
        <w:t xml:space="preserve"> Skype Online</w:t>
      </w:r>
      <w:bookmarkEnd w:id="86"/>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5920AE" w:rsidRDefault="000671C7" w:rsidP="000671C7">
      <w:pPr>
        <w:pStyle w:val="ProductList-Body"/>
        <w:tabs>
          <w:tab w:val="clear" w:pos="158"/>
          <w:tab w:val="left" w:pos="360"/>
        </w:tabs>
        <w:rPr>
          <w:rFonts w:eastAsia="PMingLiU"/>
          <w:lang w:val="en-US"/>
        </w:rPr>
      </w:pPr>
      <w:r w:rsidRPr="005920AE">
        <w:rPr>
          <w:rFonts w:eastAsia="PMingLiU"/>
          <w:b/>
          <w:color w:val="00188F"/>
        </w:rPr>
        <w:t>聲明</w:t>
      </w:r>
    </w:p>
    <w:p w:rsidR="000671C7" w:rsidRPr="00861C8A" w:rsidRDefault="005920AE" w:rsidP="000671C7">
      <w:pPr>
        <w:pStyle w:val="ProductList-Body"/>
        <w:rPr>
          <w:rFonts w:eastAsia="PMingLiU"/>
          <w:lang w:val="en-US"/>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之</w:t>
      </w:r>
      <w:r w:rsidRPr="005920AE">
        <w:rPr>
          <w:rFonts w:eastAsia="PMingLiU"/>
        </w:rPr>
        <w:t xml:space="preserve"> H.264/MPEG-4 AVC </w:t>
      </w:r>
      <w:r w:rsidRPr="005920AE">
        <w:rPr>
          <w:rFonts w:eastAsia="PMingLiU" w:cs="MingLiU"/>
        </w:rPr>
        <w:t>及</w:t>
      </w:r>
      <w:r w:rsidRPr="005920AE">
        <w:rPr>
          <w:rFonts w:eastAsia="PMingLiU"/>
        </w:rPr>
        <w:t>/</w:t>
      </w:r>
      <w:r w:rsidRPr="005920AE">
        <w:rPr>
          <w:rFonts w:eastAsia="PMingLiU" w:cs="MingLiU"/>
        </w:rPr>
        <w:t>或</w:t>
      </w:r>
      <w:r w:rsidRPr="005920AE">
        <w:rPr>
          <w:rFonts w:eastAsia="PMingLiU"/>
        </w:rPr>
        <w:t xml:space="preserve"> VC-1 </w:t>
      </w:r>
      <w:r w:rsidRPr="005920AE">
        <w:rPr>
          <w:rFonts w:eastAsia="PMingLiU" w:cs="MingLiU"/>
        </w:rPr>
        <w:t>通知適用之</w:t>
      </w:r>
      <w:r w:rsidR="000671C7" w:rsidRPr="005920AE">
        <w:rPr>
          <w:rFonts w:eastAsia="PMingLiU"/>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rPr>
        <w:t>商務用</w:t>
      </w:r>
      <w:r w:rsidRPr="00861C8A">
        <w:rPr>
          <w:rFonts w:eastAsia="PMingLiU"/>
          <w:lang w:val="en-US"/>
        </w:rPr>
        <w:t xml:space="preserve"> Skype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即時訊息</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使用者能夠透過網際網路通訊協定網路將文字訊息即時移轉給另一個使用者。</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GroupHeading"/>
        <w:rPr>
          <w:rFonts w:ascii="PMingLiU" w:eastAsia="PMingLiU" w:hAnsi="PMingLiU"/>
        </w:rPr>
      </w:pPr>
      <w:bookmarkStart w:id="87" w:name="_Toc433189908"/>
      <w:r w:rsidRPr="003515FD">
        <w:rPr>
          <w:rFonts w:ascii="PMingLiU" w:eastAsia="PMingLiU" w:hAnsi="PMingLiU" w:cs="MS Gothic" w:hint="eastAsia"/>
        </w:rPr>
        <w:t>其他線上服務</w:t>
      </w:r>
      <w:bookmarkEnd w:id="87"/>
    </w:p>
    <w:p w:rsidR="000671C7" w:rsidRPr="003515FD" w:rsidRDefault="000671C7" w:rsidP="008F1B2C">
      <w:pPr>
        <w:pStyle w:val="ProductList-Offering2Heading"/>
        <w:rPr>
          <w:rFonts w:eastAsia="PMingLiU"/>
        </w:rPr>
      </w:pPr>
      <w:r w:rsidRPr="003515FD">
        <w:rPr>
          <w:rFonts w:eastAsia="PMingLiU"/>
        </w:rPr>
        <w:tab/>
      </w:r>
      <w:bookmarkStart w:id="88" w:name="_Toc433189909"/>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88"/>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lastRenderedPageBreak/>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8"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39"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0"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89" w:name="_Toc433189910"/>
      <w:r w:rsidRPr="00722146">
        <w:t>Microsoft Learning E-Reference Library</w:t>
      </w:r>
      <w:bookmarkEnd w:id="89"/>
    </w:p>
    <w:p w:rsidR="000671C7" w:rsidRPr="00861C8A" w:rsidRDefault="000671C7" w:rsidP="000671C7">
      <w:pPr>
        <w:pStyle w:val="ProductList-Body"/>
        <w:rPr>
          <w:rFonts w:eastAsia="PMingLiU"/>
        </w:rPr>
      </w:pPr>
      <w:r w:rsidRPr="00861C8A">
        <w:rPr>
          <w:rFonts w:eastAsia="PMingLiU"/>
        </w:rPr>
        <w:t>任何可正當存取客戶之電腦或內部網路的人員，皆得基於內部參考之目的而複製及使用說明文件。說明文件並不包含電子書。</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90" w:name="_Toc433189911"/>
      <w:r w:rsidRPr="00722146">
        <w:t>Microsoft Learning IT Academy</w:t>
      </w:r>
      <w:bookmarkEnd w:id="90"/>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1C8A">
        <w:rPr>
          <w:rFonts w:eastAsia="PMingLiU"/>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1"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91" w:name="_Toc433189912"/>
      <w:r w:rsidRPr="00722146">
        <w:t>Office 365 Developer</w:t>
      </w:r>
      <w:bookmarkEnd w:id="91"/>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pPr>
      <w:r w:rsidRPr="005D5264">
        <w:tab/>
      </w:r>
      <w:bookmarkStart w:id="92" w:name="_Toc433189913"/>
      <w:r w:rsidRPr="005D5264">
        <w:t xml:space="preserve">Power BI </w:t>
      </w:r>
      <w:r w:rsidR="00C369CB">
        <w:t>Pro</w:t>
      </w:r>
      <w:bookmarkEnd w:id="9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9663AF"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pPr>
      <w:r w:rsidRPr="005D5264">
        <w:tab/>
      </w:r>
      <w:bookmarkStart w:id="93" w:name="_Toc433189914"/>
      <w:r w:rsidRPr="005D5264">
        <w:t>System Center Endpoint Protection</w:t>
      </w:r>
      <w:bookmarkEnd w:id="93"/>
    </w:p>
    <w:p w:rsidR="000671C7" w:rsidRPr="00861C8A" w:rsidRDefault="000671C7" w:rsidP="00261486">
      <w:pPr>
        <w:pStyle w:val="ProductList-Body"/>
        <w:keepNext/>
        <w:rPr>
          <w:rFonts w:eastAsia="PMingLiU"/>
        </w:rPr>
      </w:pPr>
      <w:r w:rsidRPr="00861C8A">
        <w:rPr>
          <w:rFonts w:eastAsia="PMingLiU"/>
          <w:b/>
          <w:color w:val="00188F"/>
        </w:rPr>
        <w:t>裝置訂閱使用權</w:t>
      </w:r>
    </w:p>
    <w:p w:rsidR="000671C7" w:rsidRPr="00861C8A" w:rsidRDefault="000671C7" w:rsidP="000671C7">
      <w:pPr>
        <w:pStyle w:val="ProductList-Body"/>
        <w:rPr>
          <w:rFonts w:eastAsia="PMingLiU"/>
        </w:rPr>
      </w:pPr>
      <w:r w:rsidRPr="00861C8A">
        <w:rPr>
          <w:rFonts w:eastAsia="PMingLiU"/>
        </w:rPr>
        <w:t>存取</w:t>
      </w:r>
      <w:r w:rsidRPr="00861C8A">
        <w:rPr>
          <w:rFonts w:eastAsia="PMingLiU"/>
        </w:rPr>
        <w:t xml:space="preserve"> System Center Endpoint Protection </w:t>
      </w:r>
      <w:r w:rsidRPr="00861C8A">
        <w:rPr>
          <w:rFonts w:eastAsia="PMingLiU"/>
        </w:rPr>
        <w:t>或相關軟體</w:t>
      </w:r>
      <w:r w:rsidRPr="00861C8A">
        <w:rPr>
          <w:rFonts w:eastAsia="PMingLiU"/>
        </w:rPr>
        <w:t xml:space="preserve"> (</w:t>
      </w:r>
      <w:r w:rsidRPr="00861C8A">
        <w:rPr>
          <w:rFonts w:eastAsia="PMingLiU"/>
        </w:rPr>
        <w:t>不包括伺服器，其需要伺服器管理使用權</w:t>
      </w:r>
      <w:r w:rsidRPr="00861C8A">
        <w:rPr>
          <w:rFonts w:eastAsia="PMingLiU"/>
        </w:rPr>
        <w:t xml:space="preserve">) </w:t>
      </w:r>
      <w:r w:rsidRPr="00861C8A">
        <w:rPr>
          <w:rFonts w:eastAsia="PMingLiU"/>
        </w:rPr>
        <w:t>的每部裝置都需要訂閱使用權。</w:t>
      </w:r>
    </w:p>
    <w:p w:rsidR="000671C7" w:rsidRPr="00861C8A" w:rsidRDefault="000671C7" w:rsidP="000671C7">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伺服器管理使用權</w:t>
      </w:r>
    </w:p>
    <w:p w:rsidR="00A05DBA" w:rsidRDefault="005920AE" w:rsidP="005920AE">
      <w:pPr>
        <w:pStyle w:val="ProductList-Body"/>
        <w:rPr>
          <w:rFonts w:eastAsia="PMingLiU"/>
        </w:rPr>
      </w:pPr>
      <w:r w:rsidRPr="001E34FB">
        <w:rPr>
          <w:rFonts w:eastAsia="PMingLiU" w:cs="MingLiU"/>
        </w:rPr>
        <w:t>除了使用者訂閱使用權要件外，在產品使用權利的＜管理伺服器＞一節中之</w:t>
      </w:r>
      <w:r w:rsidRPr="001E34FB">
        <w:rPr>
          <w:rFonts w:eastAsia="PMingLiU"/>
        </w:rPr>
        <w:t xml:space="preserve"> System Center 2012 R2 Datacenter </w:t>
      </w:r>
      <w:r w:rsidRPr="001E34FB">
        <w:rPr>
          <w:rFonts w:eastAsia="PMingLiU" w:cs="MingLiU"/>
        </w:rPr>
        <w:t>和</w:t>
      </w:r>
      <w:r w:rsidRPr="001E34FB">
        <w:rPr>
          <w:rFonts w:eastAsia="PMingLiU"/>
        </w:rPr>
        <w:t xml:space="preserve"> Standard </w:t>
      </w:r>
      <w:r w:rsidRPr="001E34FB">
        <w:rPr>
          <w:rFonts w:eastAsia="PMingLiU" w:cs="MingLiU"/>
        </w:rPr>
        <w:t>授權條款中所指定數目的每部伺服器都需要伺服器管理使用權。產品使用權位於</w:t>
      </w:r>
      <w:r w:rsidRPr="001E34FB">
        <w:rPr>
          <w:rFonts w:eastAsia="PMingLiU"/>
        </w:rPr>
        <w:t xml:space="preserve"> </w:t>
      </w:r>
      <w:hyperlink r:id="rId42" w:history="1">
        <w:r w:rsidRPr="00141569">
          <w:rPr>
            <w:rStyle w:val="Hyperlink"/>
            <w:rFonts w:eastAsia="PMingLiU"/>
            <w:color w:val="0563C1"/>
          </w:rPr>
          <w:t>http://go.microsoft.com/?linkid=9839206</w:t>
        </w:r>
      </w:hyperlink>
      <w:r w:rsidRPr="001E34FB">
        <w:rPr>
          <w:rFonts w:eastAsia="PMingLiU" w:cs="MingLiU"/>
        </w:rPr>
        <w:t>。本聲明中所謂可存取</w:t>
      </w:r>
      <w:r w:rsidRPr="001E34FB">
        <w:rPr>
          <w:rFonts w:eastAsia="PMingLiU"/>
        </w:rPr>
        <w:t xml:space="preserve"> System Center Endpoint Protection </w:t>
      </w:r>
      <w:r w:rsidRPr="001E34FB">
        <w:rPr>
          <w:rFonts w:eastAsia="PMingLiU" w:cs="MingLiU"/>
        </w:rPr>
        <w:t>或相關軟體之執行伺服器作業系統的</w:t>
      </w:r>
      <w:r w:rsidRPr="001E34FB">
        <w:rPr>
          <w:rFonts w:eastAsia="PMingLiU"/>
        </w:rPr>
        <w:t xml:space="preserve"> OSE </w:t>
      </w:r>
      <w:r w:rsidRPr="001E34FB">
        <w:rPr>
          <w:rFonts w:eastAsia="PMingLiU" w:cs="MingLiU"/>
        </w:rPr>
        <w:t>係指代管</w:t>
      </w:r>
      <w:r w:rsidRPr="001E34FB">
        <w:rPr>
          <w:rFonts w:eastAsia="PMingLiU"/>
        </w:rPr>
        <w:t xml:space="preserve"> OSE</w:t>
      </w:r>
      <w:r w:rsidRPr="001E34FB">
        <w:rPr>
          <w:rFonts w:eastAsia="PMingLiU" w:cs="MingLiU"/>
        </w:rPr>
        <w:t>。本段中所謂的「伺服器」係指客戶在其上執行伺服器作業系統軟體之裝置。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pPr>
      <w:r w:rsidRPr="005920AE">
        <w:tab/>
      </w:r>
      <w:bookmarkStart w:id="94" w:name="_Toc433189915"/>
      <w:r w:rsidRPr="005920AE">
        <w:rPr>
          <w:rFonts w:ascii="PMingLiU" w:eastAsia="PMingLiU" w:hAnsi="PMingLiU" w:cs="MS Gothic" w:hint="eastAsia"/>
        </w:rPr>
        <w:t>翻譯器</w:t>
      </w:r>
      <w:r w:rsidRPr="005920AE">
        <w:t xml:space="preserve"> API</w:t>
      </w:r>
      <w:bookmarkEnd w:id="94"/>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Translator API </w:t>
      </w:r>
      <w:r w:rsidRPr="00861C8A">
        <w:rPr>
          <w:rFonts w:eastAsia="PMingLiU"/>
        </w:rPr>
        <w:t>使用規定來使用</w:t>
      </w:r>
      <w:r w:rsidRPr="00861C8A">
        <w:rPr>
          <w:rFonts w:eastAsia="PMingLiU"/>
        </w:rPr>
        <w:t xml:space="preserve"> Translator API</w:t>
      </w:r>
      <w:r w:rsidRPr="00861C8A">
        <w:rPr>
          <w:rFonts w:eastAsia="PMingLiU"/>
        </w:rPr>
        <w:t>，包括位於</w:t>
      </w:r>
      <w:r w:rsidRPr="00861C8A">
        <w:rPr>
          <w:rFonts w:eastAsia="PMingLiU"/>
        </w:rPr>
        <w:t xml:space="preserve"> </w:t>
      </w:r>
      <w:hyperlink r:id="rId43" w:history="1">
        <w:r w:rsidRPr="00861C8A">
          <w:rPr>
            <w:rStyle w:val="Hyperlink"/>
            <w:rFonts w:eastAsia="PMingLiU"/>
          </w:rPr>
          <w:t>http://aka.ms/translatortou</w:t>
        </w:r>
      </w:hyperlink>
      <w:r w:rsidRPr="00861C8A">
        <w:rPr>
          <w:rFonts w:eastAsia="PMingLiU"/>
        </w:rPr>
        <w:t xml:space="preserve"> </w:t>
      </w:r>
      <w:r w:rsidRPr="00861C8A">
        <w:rPr>
          <w:rFonts w:eastAsia="PMingLiU"/>
        </w:rPr>
        <w:t>之後續條款及</w:t>
      </w:r>
      <w:r w:rsidRPr="00861C8A">
        <w:rPr>
          <w:rFonts w:eastAsia="PMingLiU"/>
        </w:rPr>
        <w:t xml:space="preserve"> </w:t>
      </w:r>
      <w:hyperlink r:id="rId44" w:history="1">
        <w:r w:rsidRPr="00861C8A">
          <w:rPr>
            <w:rStyle w:val="Hyperlink"/>
            <w:rFonts w:eastAsia="PMingLiU"/>
          </w:rPr>
          <w:t>http://aka.ms/translatorprivacy</w:t>
        </w:r>
      </w:hyperlink>
      <w:r w:rsidRPr="00861C8A">
        <w:rPr>
          <w:rFonts w:eastAsia="PMingLiU"/>
        </w:rPr>
        <w:t xml:space="preserve"> </w:t>
      </w:r>
      <w:r w:rsidRPr="00861C8A">
        <w:rPr>
          <w:rFonts w:eastAsia="PMingLiU"/>
        </w:rPr>
        <w:t>中之</w:t>
      </w:r>
      <w:r w:rsidRPr="00861C8A">
        <w:rPr>
          <w:rFonts w:eastAsia="PMingLiU"/>
        </w:rPr>
        <w:t xml:space="preserve"> Translator </w:t>
      </w:r>
      <w:r w:rsidRPr="00861C8A">
        <w:rPr>
          <w:rFonts w:eastAsia="PMingLiU"/>
        </w:rPr>
        <w:t>隱私權聲明。</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pPr>
      <w:r w:rsidRPr="005D5264">
        <w:tab/>
      </w:r>
      <w:bookmarkStart w:id="95" w:name="_Toc433189916"/>
      <w:r w:rsidRPr="005D5264">
        <w:t>Yammer Enterprise</w:t>
      </w:r>
      <w:bookmarkEnd w:id="95"/>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9663A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96" w:name="Attachment1"/>
      <w:bookmarkStart w:id="97" w:name="_Toc433189917"/>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96"/>
      <w:bookmarkEnd w:id="97"/>
    </w:p>
    <w:p w:rsidR="000671C7" w:rsidRPr="008F1B2C" w:rsidRDefault="000671C7" w:rsidP="008F1B2C">
      <w:pPr>
        <w:pStyle w:val="ProductList-Offering1Heading"/>
      </w:pPr>
      <w:bookmarkStart w:id="98" w:name="_Toc433189918"/>
      <w:r w:rsidRPr="008F1B2C">
        <w:t xml:space="preserve">Bing </w:t>
      </w:r>
      <w:r w:rsidRPr="008F1B2C">
        <w:t>地圖服務</w:t>
      </w:r>
      <w:bookmarkEnd w:id="98"/>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5"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6"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9663AF"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rPr>
      </w:pPr>
      <w:bookmarkStart w:id="99" w:name="_Toc433189919"/>
      <w:bookmarkStart w:id="100" w:name="ProfessionalServices"/>
      <w:r w:rsidRPr="001E34FB">
        <w:rPr>
          <w:rFonts w:asciiTheme="minorHAnsi" w:hAnsiTheme="minorHAnsi" w:cs="MingLiU"/>
        </w:rPr>
        <w:t>專業服務</w:t>
      </w:r>
      <w:bookmarkEnd w:id="99"/>
    </w:p>
    <w:bookmarkEnd w:id="100"/>
    <w:p w:rsidR="005920AE" w:rsidRPr="001E34FB" w:rsidRDefault="005920AE" w:rsidP="005920AE">
      <w:pPr>
        <w:pStyle w:val="ProductList-Body"/>
        <w:rPr>
          <w:rFonts w:eastAsia="PMingLiU"/>
        </w:rPr>
      </w:pPr>
      <w:r w:rsidRPr="001E34FB">
        <w:rPr>
          <w:rFonts w:eastAsia="PMingLiU" w:cs="MingLiU"/>
        </w:rPr>
        <w:t>客戶得適用本項線上服務相關之</w:t>
      </w:r>
      <w:r w:rsidRPr="001E34FB">
        <w:rPr>
          <w:rFonts w:eastAsia="PMingLiU"/>
        </w:rPr>
        <w:t xml:space="preserve"> Microsoft </w:t>
      </w:r>
      <w:r w:rsidRPr="001E34FB">
        <w:rPr>
          <w:rFonts w:eastAsia="PMingLiU" w:cs="MingLiU"/>
        </w:rPr>
        <w:t>客戶支援及顧問服務。依據客戶之大量授權合約，此類服務為「專業服務」。此聲明之條款適用於此類服務，但並不屬於線上服務及其他線上服務條款，亦不適用於任何資料處理增修條款或各方當事人簽署之</w:t>
      </w:r>
      <w:r w:rsidRPr="001E34FB">
        <w:rPr>
          <w:rFonts w:eastAsia="PMingLiU"/>
        </w:rPr>
        <w:t xml:space="preserve"> HIPAA </w:t>
      </w:r>
      <w:r w:rsidRPr="001E34FB">
        <w:rPr>
          <w:rFonts w:eastAsia="PMingLiU" w:cs="MingLiU"/>
        </w:rPr>
        <w:t>商業關係企業合約。</w:t>
      </w:r>
      <w:r w:rsidRPr="001E34FB">
        <w:rPr>
          <w:rFonts w:eastAsia="PMingLiU"/>
        </w:rPr>
        <w:t xml:space="preserve">Microsoft </w:t>
      </w:r>
      <w:r w:rsidRPr="001E34FB">
        <w:rPr>
          <w:rFonts w:eastAsia="PMingLiU" w:cs="MingLiU"/>
        </w:rPr>
        <w:t>所提供與此類服務相關之任何資訊，皆受到客戶的大量授權合約的</w:t>
      </w:r>
      <w:r w:rsidRPr="001E34FB">
        <w:rPr>
          <w:rFonts w:eastAsia="PMingLiU" w:cs="MingLiU"/>
          <w:szCs w:val="18"/>
        </w:rPr>
        <w:t>保護且保密。</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此類服務可能適用延長契約，但必須基於並未牴觸本聲明之前提。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若客戶的大量授權合約僅包含線上服務</w:t>
      </w:r>
      <w:r w:rsidRPr="001E34FB">
        <w:rPr>
          <w:rFonts w:eastAsia="PMingLiU"/>
        </w:rPr>
        <w:t xml:space="preserve"> (</w:t>
      </w:r>
      <w:r w:rsidRPr="001E34FB">
        <w:rPr>
          <w:rFonts w:eastAsia="PMingLiU" w:cs="MingLiU"/>
        </w:rPr>
        <w:t>且並未定義專業服務</w:t>
      </w:r>
      <w:r w:rsidRPr="001E34FB">
        <w:rPr>
          <w:rFonts w:eastAsia="PMingLiU"/>
        </w:rPr>
        <w:t>)</w:t>
      </w:r>
      <w:r w:rsidRPr="001E34FB">
        <w:rPr>
          <w:rFonts w:eastAsia="PMingLiU" w:cs="MingLiU"/>
        </w:rPr>
        <w:t>，則此類服務的提供將依據下方之「專業服務條款」進行。</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修正程式</w:t>
      </w:r>
    </w:p>
    <w:p w:rsidR="005920AE" w:rsidRPr="001E34FB" w:rsidRDefault="005920AE" w:rsidP="005920AE">
      <w:pPr>
        <w:pStyle w:val="ProductList-Body"/>
        <w:rPr>
          <w:rFonts w:eastAsia="PMingLiU"/>
        </w:rPr>
      </w:pPr>
      <w:r w:rsidRPr="001E34FB">
        <w:rPr>
          <w:rFonts w:eastAsia="PMingLiU" w:cs="MingLiU"/>
        </w:rPr>
        <w:t>「修正程式」係指</w:t>
      </w:r>
      <w:r w:rsidRPr="001E34FB">
        <w:rPr>
          <w:rFonts w:eastAsia="PMingLiU"/>
        </w:rPr>
        <w:t xml:space="preserve"> Microsoft </w:t>
      </w:r>
      <w:r w:rsidRPr="001E34FB">
        <w:rPr>
          <w:rFonts w:eastAsia="PMingLiU" w:cs="MingLiU"/>
        </w:rPr>
        <w:t>一般發行</w:t>
      </w:r>
      <w:r w:rsidRPr="001E34FB">
        <w:rPr>
          <w:rFonts w:eastAsia="PMingLiU"/>
        </w:rPr>
        <w:t xml:space="preserve"> (</w:t>
      </w:r>
      <w:r w:rsidRPr="001E34FB">
        <w:rPr>
          <w:rFonts w:eastAsia="PMingLiU" w:cs="MingLiU"/>
        </w:rPr>
        <w:t>例如</w:t>
      </w:r>
      <w:r w:rsidRPr="001E34FB">
        <w:rPr>
          <w:rFonts w:eastAsia="PMingLiU"/>
        </w:rPr>
        <w:t xml:space="preserve"> Service Pack) </w:t>
      </w:r>
      <w:r w:rsidRPr="001E34FB">
        <w:rPr>
          <w:rFonts w:eastAsia="PMingLiU" w:cs="MingLiU"/>
        </w:rPr>
        <w:t>或</w:t>
      </w:r>
      <w:r w:rsidRPr="001E34FB">
        <w:rPr>
          <w:rFonts w:eastAsia="PMingLiU"/>
        </w:rPr>
        <w:t xml:space="preserve"> Microsoft </w:t>
      </w:r>
      <w:r w:rsidRPr="001E34FB">
        <w:rPr>
          <w:rFonts w:eastAsia="PMingLiU" w:cs="MingLiU"/>
        </w:rPr>
        <w:t>在履行客戶支援相關服務以解決特定問題時，提供予客戶之產品修正程式、修改或加強程式或其衍生物。每個修正程式係依其所適用之產品的相同條款以及每個修正程式的獨立條款進行授權。如果修正程式並非針對特定產品提供，則適用此</w:t>
      </w:r>
      <w:r w:rsidRPr="001E34FB">
        <w:rPr>
          <w:rFonts w:eastAsia="PMingLiU"/>
        </w:rPr>
        <w:t xml:space="preserve"> OST </w:t>
      </w:r>
      <w:r w:rsidRPr="001E34FB">
        <w:rPr>
          <w:rFonts w:eastAsia="PMingLiU" w:cs="MingLiU"/>
        </w:rPr>
        <w:t>之一般條款及條件，以及</w:t>
      </w:r>
      <w:r w:rsidRPr="001E34FB">
        <w:rPr>
          <w:rFonts w:eastAsia="PMingLiU"/>
        </w:rPr>
        <w:t xml:space="preserve"> Microsoft </w:t>
      </w:r>
      <w:r w:rsidRPr="001E34FB">
        <w:rPr>
          <w:rFonts w:eastAsia="PMingLiU" w:cs="MingLiU"/>
        </w:rPr>
        <w:t>隨修正程式一併提供之任何使用條款。</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已存在著作</w:t>
      </w:r>
    </w:p>
    <w:p w:rsidR="005920AE" w:rsidRPr="001E34FB" w:rsidRDefault="005920AE" w:rsidP="005920AE">
      <w:pPr>
        <w:pStyle w:val="ProductList-Body"/>
        <w:rPr>
          <w:rFonts w:eastAsia="PMingLiU"/>
        </w:rPr>
      </w:pPr>
      <w:r w:rsidRPr="001E34FB">
        <w:rPr>
          <w:rFonts w:eastAsia="PMingLiU" w:cs="MingLiU"/>
        </w:rPr>
        <w:t>在所開發或透過與提供予客戶之專業服務無關之其他方式取得之任何電腦程式碼或非程式碼形式之書面資料</w:t>
      </w:r>
      <w:r w:rsidRPr="001E34FB">
        <w:rPr>
          <w:rFonts w:eastAsia="PMingLiU"/>
        </w:rPr>
        <w:t xml:space="preserve"> (</w:t>
      </w:r>
      <w:r w:rsidRPr="001E34FB">
        <w:rPr>
          <w:rFonts w:eastAsia="PMingLiU" w:cs="MingLiU"/>
        </w:rPr>
        <w:t>以下稱「已存在著作」</w:t>
      </w:r>
      <w:r w:rsidRPr="001E34FB">
        <w:rPr>
          <w:rFonts w:eastAsia="PMingLiU"/>
        </w:rPr>
        <w:t xml:space="preserve">) </w:t>
      </w:r>
      <w:r w:rsidRPr="001E34FB">
        <w:rPr>
          <w:rFonts w:eastAsia="PMingLiU" w:cs="MingLiU"/>
        </w:rPr>
        <w:t>中，其所有權利均為提供該已存在著作之一方單獨所有。每一方當事人均得使用、重製及修改他方當事人之已存在著作，惟其僅得基於履行與專業服務相關義務時所需始得為之。除雙方當事人以書面形式明確約定外，一旦支付全部款項，</w:t>
      </w:r>
      <w:r w:rsidRPr="001E34FB">
        <w:rPr>
          <w:rFonts w:eastAsia="PMingLiU"/>
        </w:rPr>
        <w:t xml:space="preserve">Microsoft </w:t>
      </w:r>
      <w:r w:rsidRPr="001E34FB">
        <w:rPr>
          <w:rFonts w:eastAsia="PMingLiU" w:cs="MingLiU"/>
        </w:rPr>
        <w:t>即授與客戶非專屬、永久且已繳清權利金之使用權，使客戶僅得為內部業務運作之目的，僅以</w:t>
      </w:r>
      <w:r w:rsidRPr="001E34FB">
        <w:rPr>
          <w:rFonts w:eastAsia="PMingLiU"/>
        </w:rPr>
        <w:t xml:space="preserve"> Microsoft </w:t>
      </w:r>
      <w:r w:rsidRPr="001E34FB">
        <w:rPr>
          <w:rFonts w:eastAsia="PMingLiU" w:cs="MingLiU"/>
        </w:rPr>
        <w:t>作為專業服務交付項目之一部分而交付予客戶之形式，使用、重製和修改</w:t>
      </w:r>
      <w:r w:rsidRPr="001E34FB">
        <w:rPr>
          <w:rFonts w:eastAsia="PMingLiU"/>
        </w:rPr>
        <w:t xml:space="preserve"> (</w:t>
      </w:r>
      <w:r w:rsidRPr="001E34FB">
        <w:rPr>
          <w:rFonts w:eastAsia="PMingLiU" w:cs="MingLiU"/>
        </w:rPr>
        <w:t>如果適用的話</w:t>
      </w:r>
      <w:r w:rsidRPr="001E34FB">
        <w:rPr>
          <w:rFonts w:eastAsia="PMingLiU"/>
        </w:rPr>
        <w:t xml:space="preserve">) </w:t>
      </w:r>
      <w:r w:rsidRPr="001E34FB">
        <w:rPr>
          <w:rFonts w:eastAsia="PMingLiU" w:cs="MingLiU"/>
        </w:rPr>
        <w:t>該已存在著作。前開</w:t>
      </w:r>
      <w:r w:rsidRPr="001E34FB">
        <w:rPr>
          <w:rFonts w:eastAsia="PMingLiU"/>
        </w:rPr>
        <w:t xml:space="preserve"> Microsoft </w:t>
      </w:r>
      <w:r w:rsidRPr="001E34FB">
        <w:rPr>
          <w:rFonts w:eastAsia="PMingLiU" w:cs="MingLiU"/>
        </w:rPr>
        <w:t>已存在著作之使用權，係以客戶遵守客戶之大量授權合約條款為前提條件。</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服務交付項目</w:t>
      </w:r>
    </w:p>
    <w:p w:rsidR="005920AE" w:rsidRPr="001E34FB" w:rsidRDefault="005920AE" w:rsidP="005920AE">
      <w:pPr>
        <w:pStyle w:val="ProductList-Body"/>
        <w:rPr>
          <w:rFonts w:eastAsia="PMingLiU"/>
        </w:rPr>
      </w:pPr>
      <w:r w:rsidRPr="001E34FB">
        <w:rPr>
          <w:rFonts w:eastAsia="PMingLiU" w:cs="MingLiU"/>
        </w:rPr>
        <w:t>「服務交付項目」係指</w:t>
      </w:r>
      <w:r w:rsidRPr="001E34FB">
        <w:rPr>
          <w:rFonts w:eastAsia="PMingLiU"/>
        </w:rPr>
        <w:t xml:space="preserve"> Microsoft </w:t>
      </w:r>
      <w:r w:rsidRPr="001E34FB">
        <w:rPr>
          <w:rFonts w:eastAsia="PMingLiU" w:cs="MingLiU"/>
        </w:rPr>
        <w:t>履行專業服務終了時提供給客戶，除修正程式或產品以外之任何電腦程式碼或資料。一旦支付專業服務之全部款項，</w:t>
      </w:r>
      <w:r w:rsidRPr="001E34FB">
        <w:rPr>
          <w:rFonts w:eastAsia="PMingLiU"/>
        </w:rPr>
        <w:t xml:space="preserve">Microsoft </w:t>
      </w:r>
      <w:r w:rsidRPr="001E34FB">
        <w:rPr>
          <w:rFonts w:eastAsia="PMingLiU" w:cs="MingLiU"/>
        </w:rPr>
        <w:t>即授與客戶非專屬、不可移轉、永久之使用權，使客戶僅得基於內部業務營運之目的，依據本合約中針對專業服務及客戶大量授權合約之條款及條件，重製、使用和修改服務交付項目。</w:t>
      </w:r>
    </w:p>
    <w:p w:rsidR="005920AE" w:rsidRPr="001E34FB" w:rsidRDefault="005920AE" w:rsidP="005920AE">
      <w:pPr>
        <w:pStyle w:val="ProductList-Body"/>
        <w:rPr>
          <w:rFonts w:eastAsia="PMingLiU"/>
        </w:rPr>
      </w:pPr>
    </w:p>
    <w:p w:rsidR="005920AE" w:rsidRPr="001E34FB" w:rsidRDefault="005920AE" w:rsidP="00020702">
      <w:pPr>
        <w:pStyle w:val="ProductList-Body"/>
        <w:keepNext/>
        <w:rPr>
          <w:rFonts w:eastAsia="PMingLiU"/>
        </w:rPr>
      </w:pPr>
      <w:r w:rsidRPr="001E34FB">
        <w:rPr>
          <w:rFonts w:eastAsia="PMingLiU" w:cs="MingLiU"/>
          <w:b/>
          <w:color w:val="00188F"/>
        </w:rPr>
        <w:lastRenderedPageBreak/>
        <w:t>專業服務技術資訊之使用</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得將其自專業服務提供中所衍生而得之任何技術資訊，用於解決問題、疑難排解、產品功能加強、修正程式，同時也會用於</w:t>
      </w:r>
      <w:r w:rsidRPr="001E34FB">
        <w:rPr>
          <w:rFonts w:eastAsia="PMingLiU"/>
        </w:rPr>
        <w:t xml:space="preserve"> Microsoft </w:t>
      </w:r>
      <w:r w:rsidRPr="001E34FB">
        <w:rPr>
          <w:rFonts w:eastAsia="PMingLiU" w:cs="MingLiU"/>
        </w:rPr>
        <w:t>知識庫。</w:t>
      </w:r>
      <w:r w:rsidRPr="001E34FB">
        <w:rPr>
          <w:rFonts w:eastAsia="PMingLiU"/>
        </w:rPr>
        <w:t xml:space="preserve">Microsoft </w:t>
      </w:r>
      <w:r w:rsidRPr="001E34FB">
        <w:rPr>
          <w:rFonts w:eastAsia="PMingLiU" w:cs="MingLiU"/>
        </w:rPr>
        <w:t>同意不在此等使用之任何部分中註明客戶身分或揭露客戶之任何機密資訊。</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開放原始碼使用權限制</w:t>
      </w:r>
    </w:p>
    <w:p w:rsidR="005920AE" w:rsidRPr="001E34FB" w:rsidRDefault="005920AE" w:rsidP="005920AE">
      <w:pPr>
        <w:pStyle w:val="ProductList-Body"/>
        <w:rPr>
          <w:rFonts w:eastAsia="PMingLiU"/>
        </w:rPr>
      </w:pPr>
      <w:r w:rsidRPr="001E34FB">
        <w:rPr>
          <w:rFonts w:eastAsia="PMingLiU" w:cs="MingLiU"/>
        </w:rPr>
        <w:t>客戶安裝或使用非</w:t>
      </w:r>
      <w:r w:rsidRPr="001E34FB">
        <w:rPr>
          <w:rFonts w:eastAsia="PMingLiU"/>
        </w:rPr>
        <w:t xml:space="preserve"> Microsoft </w:t>
      </w:r>
      <w:r w:rsidRPr="001E34FB">
        <w:rPr>
          <w:rFonts w:eastAsia="PMingLiU" w:cs="MingLiU"/>
        </w:rPr>
        <w:t>軟體或技術，不得以任何可能導致</w:t>
      </w:r>
      <w:r w:rsidRPr="001E34FB">
        <w:rPr>
          <w:rFonts w:eastAsia="PMingLiU"/>
        </w:rPr>
        <w:t xml:space="preserve"> Microsoft </w:t>
      </w:r>
      <w:r w:rsidRPr="001E34FB">
        <w:rPr>
          <w:rFonts w:eastAsia="PMingLiU" w:cs="MingLiU"/>
        </w:rPr>
        <w:t>智慧財產權遭受超出本客戶大量授權合約所列義務範圍之規範而為之。</w:t>
      </w:r>
    </w:p>
    <w:p w:rsidR="005920AE" w:rsidRPr="001E34FB" w:rsidRDefault="005920AE" w:rsidP="005920AE">
      <w:pPr>
        <w:pStyle w:val="ProductList-Body"/>
        <w:rPr>
          <w:rFonts w:eastAsia="PMingLiU"/>
        </w:rPr>
      </w:pPr>
    </w:p>
    <w:p w:rsidR="005920AE" w:rsidRPr="001E34FB" w:rsidRDefault="005920AE" w:rsidP="005920AE">
      <w:pPr>
        <w:pStyle w:val="ProductList-Body"/>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9663AF"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pPr>
      <w:bookmarkStart w:id="101" w:name="_Toc433189920"/>
      <w:r w:rsidRPr="00105B61">
        <w:t xml:space="preserve">H.264/AVC </w:t>
      </w:r>
      <w:r w:rsidRPr="00105B61">
        <w:t>視訊標準</w:t>
      </w:r>
      <w:r w:rsidRPr="00105B61">
        <w:t xml:space="preserve"> (H.264/AVC Visual Standard)</w:t>
      </w:r>
      <w:r w:rsidRPr="00105B61">
        <w:t>、</w:t>
      </w:r>
      <w:r w:rsidRPr="00105B61">
        <w:t xml:space="preserve">VC-1 </w:t>
      </w:r>
      <w:r w:rsidRPr="00105B61">
        <w:t>視訊標準</w:t>
      </w:r>
      <w:r w:rsidRPr="00105B61">
        <w:t xml:space="preserve"> (VC-1 Video Standard) </w:t>
      </w:r>
      <w:r w:rsidRPr="00105B61">
        <w:t>及</w:t>
      </w:r>
      <w:r w:rsidRPr="00105B61">
        <w:t xml:space="preserve"> MPEG-4 Part </w:t>
      </w:r>
      <w:r w:rsidRPr="00105B61">
        <w:t>視訊標準</w:t>
      </w:r>
      <w:r w:rsidRPr="00105B61">
        <w:t xml:space="preserve"> (MPEG-4 Part Visual Standard) </w:t>
      </w:r>
      <w:r w:rsidRPr="00105B61">
        <w:t>和</w:t>
      </w:r>
      <w:r w:rsidRPr="00105B61">
        <w:t xml:space="preserve"> MPEG-2 </w:t>
      </w:r>
      <w:r w:rsidRPr="00105B61">
        <w:t>視訊標準</w:t>
      </w:r>
      <w:r w:rsidRPr="00105B61">
        <w:t xml:space="preserve"> (MPEG-2 Video Standard) </w:t>
      </w:r>
      <w:r w:rsidRPr="00105B61">
        <w:t>之相關聲明</w:t>
      </w:r>
      <w:bookmarkEnd w:id="101"/>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7"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9663AF"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8"/>
          <w:footerReference w:type="first" r:id="rId4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2" w:name="Attachment2"/>
      <w:bookmarkStart w:id="103" w:name="_Toc433189921"/>
      <w:r w:rsidRPr="00861C8A">
        <w:rPr>
          <w:rFonts w:asciiTheme="minorHAnsi" w:eastAsia="PMingLiU" w:hAnsiTheme="minorHAnsi"/>
        </w:rPr>
        <w:lastRenderedPageBreak/>
        <w:t>附件</w:t>
      </w:r>
      <w:r w:rsidRPr="00861C8A">
        <w:rPr>
          <w:rFonts w:asciiTheme="minorHAnsi" w:eastAsia="PMingLiU" w:hAnsiTheme="minorHAnsi"/>
        </w:rPr>
        <w:t xml:space="preserve"> </w:t>
      </w:r>
      <w:r w:rsidRPr="00BD0DC1">
        <w:rPr>
          <w:rFonts w:eastAsia="PMingLiU"/>
        </w:rPr>
        <w:t>2 –</w:t>
      </w:r>
      <w:r w:rsidRPr="00861C8A">
        <w:rPr>
          <w:rFonts w:asciiTheme="minorHAnsi" w:eastAsia="PMingLiU" w:hAnsiTheme="minorHAnsi"/>
        </w:rPr>
        <w:t xml:space="preserve"> </w:t>
      </w:r>
      <w:r w:rsidRPr="00861C8A">
        <w:rPr>
          <w:rFonts w:asciiTheme="minorHAnsi" w:eastAsia="PMingLiU" w:hAnsiTheme="minorHAnsi"/>
        </w:rPr>
        <w:t>訂閱使用權套件</w:t>
      </w:r>
      <w:bookmarkEnd w:id="102"/>
      <w:bookmarkEnd w:id="103"/>
    </w:p>
    <w:p w:rsidR="000671C7" w:rsidRPr="00861C8A" w:rsidRDefault="000671C7" w:rsidP="000671C7">
      <w:pPr>
        <w:pStyle w:val="ProductList-Body"/>
        <w:jc w:val="both"/>
        <w:rPr>
          <w:rFonts w:eastAsia="PMingLiU"/>
        </w:rPr>
      </w:pPr>
      <w:r w:rsidRPr="00861C8A">
        <w:rPr>
          <w:rFonts w:eastAsia="PMingLiU"/>
        </w:rPr>
        <w:t>線上服務可供以線上服務套件之形式提供訂購。下表中若線上服務列中的某個儲存格已加</w:t>
      </w:r>
      <w:r w:rsidRPr="00861C8A">
        <w:rPr>
          <w:rFonts w:eastAsia="PMingLiU"/>
          <w:color w:val="000000" w:themeColor="text1"/>
          <w:shd w:val="clear" w:color="auto" w:fill="4668C5"/>
        </w:rPr>
        <w:t>藍色</w:t>
      </w:r>
      <w:r w:rsidRPr="00861C8A">
        <w:rPr>
          <w:rFonts w:eastAsia="PMingLiU"/>
          <w:color w:val="000000" w:themeColor="text1"/>
        </w:rPr>
        <w:t>網底，</w:t>
      </w:r>
      <w:r w:rsidRPr="00861C8A">
        <w:rPr>
          <w:rFonts w:eastAsia="PMingLiU"/>
        </w:rPr>
        <w:t>表示該儲存格所在欄的套件訂閱使用權符合該儲存格之線上服務的訂閱使用權要件。</w:t>
      </w:r>
    </w:p>
    <w:p w:rsidR="000671C7" w:rsidRPr="00861C8A" w:rsidRDefault="000671C7" w:rsidP="000671C7">
      <w:pPr>
        <w:pStyle w:val="ProductList-Body"/>
        <w:jc w:val="both"/>
        <w:rPr>
          <w:rFonts w:eastAsia="PMingLiU"/>
        </w:rPr>
      </w:pPr>
    </w:p>
    <w:tbl>
      <w:tblPr>
        <w:tblW w:w="10770" w:type="dxa"/>
        <w:tblInd w:w="135" w:type="dxa"/>
        <w:tblLayout w:type="fixed"/>
        <w:tblLook w:val="04A0" w:firstRow="1" w:lastRow="0" w:firstColumn="1" w:lastColumn="0" w:noHBand="0" w:noVBand="1"/>
      </w:tblPr>
      <w:tblGrid>
        <w:gridCol w:w="2064"/>
        <w:gridCol w:w="276"/>
        <w:gridCol w:w="272"/>
        <w:gridCol w:w="272"/>
        <w:gridCol w:w="272"/>
        <w:gridCol w:w="272"/>
        <w:gridCol w:w="272"/>
        <w:gridCol w:w="272"/>
        <w:gridCol w:w="272"/>
        <w:gridCol w:w="816"/>
        <w:gridCol w:w="916"/>
        <w:gridCol w:w="864"/>
        <w:gridCol w:w="864"/>
        <w:gridCol w:w="999"/>
        <w:gridCol w:w="900"/>
        <w:gridCol w:w="576"/>
        <w:gridCol w:w="576"/>
        <w:gridCol w:w="15"/>
      </w:tblGrid>
      <w:tr w:rsidR="00872F53" w:rsidRPr="00861C8A" w:rsidTr="006F37A8">
        <w:trPr>
          <w:gridAfter w:val="1"/>
          <w:wAfter w:w="15" w:type="dxa"/>
          <w:cantSplit/>
          <w:trHeight w:val="501"/>
        </w:trPr>
        <w:tc>
          <w:tcPr>
            <w:tcW w:w="2064" w:type="dxa"/>
            <w:vMerge w:val="restart"/>
            <w:tcBorders>
              <w:top w:val="nil"/>
              <w:left w:val="nil"/>
              <w:bottom w:val="dashSmallGap" w:sz="4" w:space="0" w:color="808080" w:themeColor="background1" w:themeShade="80"/>
              <w:right w:val="nil"/>
            </w:tcBorders>
            <w:vAlign w:val="bottom"/>
            <w:hideMark/>
          </w:tcPr>
          <w:p w:rsidR="000671C7" w:rsidRPr="00861C8A" w:rsidRDefault="000671C7" w:rsidP="00D62D7B">
            <w:pPr>
              <w:pStyle w:val="ProductList-Body"/>
              <w:tabs>
                <w:tab w:val="clear" w:pos="158"/>
                <w:tab w:val="left" w:pos="720"/>
              </w:tabs>
              <w:spacing w:line="256" w:lineRule="auto"/>
              <w:ind w:left="-108"/>
              <w:rPr>
                <w:rFonts w:eastAsia="PMingLiU"/>
                <w:sz w:val="22"/>
              </w:rPr>
            </w:pPr>
            <w:r w:rsidRPr="00861C8A">
              <w:rPr>
                <w:rFonts w:eastAsia="PMingLiU"/>
                <w:sz w:val="22"/>
              </w:rPr>
              <w:t>線上服務</w:t>
            </w:r>
          </w:p>
        </w:tc>
        <w:tc>
          <w:tcPr>
            <w:tcW w:w="1092"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640C"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Pr>
                <w:rFonts w:eastAsia="PMingLiU"/>
                <w:color w:val="FFFFFF" w:themeColor="background1"/>
                <w:sz w:val="16"/>
                <w:szCs w:val="16"/>
              </w:rPr>
              <w:t>Enterprise</w:t>
            </w:r>
            <w:r w:rsidR="000671C7" w:rsidRPr="00861C8A">
              <w:rPr>
                <w:rFonts w:eastAsia="PMingLiU"/>
                <w:color w:val="FFFFFF" w:themeColor="background1"/>
                <w:sz w:val="16"/>
                <w:szCs w:val="16"/>
                <w:vertAlign w:val="superscript"/>
              </w:rPr>
              <w:t>1</w:t>
            </w:r>
          </w:p>
        </w:tc>
        <w:tc>
          <w:tcPr>
            <w:tcW w:w="1088"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政府</w:t>
            </w:r>
          </w:p>
        </w:tc>
        <w:tc>
          <w:tcPr>
            <w:tcW w:w="816" w:type="dxa"/>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Education</w:t>
            </w: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企業</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Enterprise</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行動性套件</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 xml:space="preserve">Enterprise </w:t>
            </w:r>
            <w:r w:rsidR="006F37A8">
              <w:rPr>
                <w:rFonts w:eastAsia="PMingLiU"/>
                <w:color w:val="FFFFFF" w:themeColor="background1"/>
                <w:sz w:val="16"/>
                <w:szCs w:val="16"/>
                <w:lang w:val="en-US"/>
              </w:rPr>
              <w:br/>
            </w:r>
            <w:r w:rsidRPr="00861C8A">
              <w:rPr>
                <w:rFonts w:eastAsia="PMingLiU"/>
                <w:color w:val="FFFFFF" w:themeColor="background1"/>
                <w:sz w:val="16"/>
                <w:szCs w:val="16"/>
              </w:rPr>
              <w:t>雲端</w:t>
            </w:r>
          </w:p>
          <w:p w:rsidR="000671C7" w:rsidRPr="00861C8A" w:rsidRDefault="000671C7" w:rsidP="0006640C">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套件</w:t>
            </w:r>
            <w:r w:rsidR="0006640C">
              <w:rPr>
                <w:rFonts w:eastAsia="PMingLiU"/>
                <w:color w:val="FFFFFF" w:themeColor="background1"/>
                <w:sz w:val="16"/>
                <w:szCs w:val="16"/>
                <w:lang w:val="en-US"/>
              </w:rPr>
              <w:t> </w:t>
            </w:r>
            <w:r w:rsidRPr="00861C8A">
              <w:rPr>
                <w:rFonts w:eastAsia="PMingLiU"/>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Microsoft Dynamics</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CRM Online</w:t>
            </w:r>
          </w:p>
        </w:tc>
      </w:tr>
      <w:tr w:rsidR="00A05DBA" w:rsidRPr="00861C8A" w:rsidTr="00A05DBA">
        <w:trPr>
          <w:cantSplit/>
          <w:trHeight w:val="288"/>
        </w:trPr>
        <w:tc>
          <w:tcPr>
            <w:tcW w:w="2064" w:type="dxa"/>
            <w:vMerge/>
            <w:tcBorders>
              <w:top w:val="nil"/>
              <w:left w:val="nil"/>
              <w:bottom w:val="dashSmallGap" w:sz="4" w:space="0" w:color="808080" w:themeColor="background1" w:themeShade="80"/>
              <w:right w:val="nil"/>
            </w:tcBorders>
            <w:vAlign w:val="center"/>
            <w:hideMark/>
          </w:tcPr>
          <w:p w:rsidR="00A05DBA" w:rsidRPr="00861C8A" w:rsidRDefault="00A05DBA" w:rsidP="00D62D7B">
            <w:pPr>
              <w:spacing w:after="0"/>
              <w:rPr>
                <w:rFonts w:eastAsia="PMingLiU"/>
              </w:rPr>
            </w:pPr>
          </w:p>
        </w:tc>
        <w:tc>
          <w:tcPr>
            <w:tcW w:w="27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8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專業版</w:t>
            </w:r>
          </w:p>
        </w:tc>
        <w:tc>
          <w:tcPr>
            <w:tcW w:w="591" w:type="dxa"/>
            <w:gridSpan w:val="2"/>
            <w:tcBorders>
              <w:top w:val="nil"/>
              <w:left w:val="single" w:sz="12" w:space="0" w:color="FFFFFF" w:themeColor="background1"/>
              <w:bottom w:val="single" w:sz="12" w:space="0" w:color="FFFFFF" w:themeColor="background1"/>
              <w:right w:val="nil"/>
            </w:tcBorders>
            <w:shd w:val="clear" w:color="auto" w:fill="0072C6"/>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企業版</w:t>
            </w:r>
          </w:p>
        </w:tc>
      </w:tr>
      <w:tr w:rsidR="00A05DBA" w:rsidRPr="00861C8A" w:rsidTr="00A05DBA">
        <w:trPr>
          <w:trHeight w:val="288"/>
        </w:trPr>
        <w:tc>
          <w:tcPr>
            <w:tcW w:w="20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nil"/>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Yammer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05DBA" w:rsidRPr="00861C8A" w:rsidRDefault="00A05DBA" w:rsidP="00D62D7B">
            <w:pPr>
              <w:pStyle w:val="ProductList-Body"/>
              <w:tabs>
                <w:tab w:val="clear" w:pos="158"/>
                <w:tab w:val="left" w:pos="720"/>
              </w:tabs>
              <w:spacing w:line="256" w:lineRule="auto"/>
              <w:jc w:val="center"/>
              <w:rPr>
                <w:rFonts w:eastAsia="PMingLiU"/>
                <w:szCs w:val="18"/>
              </w:rPr>
            </w:pPr>
            <w:r w:rsidRPr="00861C8A">
              <w:rPr>
                <w:rFonts w:eastAsia="PMingLiU"/>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Business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ProPlus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Intune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Rights Management</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Active Directory Premium</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lang w:val="en-US"/>
              </w:rPr>
            </w:pPr>
            <w:r w:rsidRPr="00861C8A">
              <w:rPr>
                <w:rFonts w:eastAsia="PMingLiU"/>
                <w:sz w:val="16"/>
                <w:szCs w:val="16"/>
                <w:lang w:val="en-US"/>
              </w:rPr>
              <w:t>Microsoft Dynamics Marketing Sales Collaboration</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Dynamics Marketing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Social Engagement Professional</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nil"/>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Parature Enterprise</w:t>
            </w:r>
          </w:p>
        </w:tc>
        <w:tc>
          <w:tcPr>
            <w:tcW w:w="27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nil"/>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vertAlign w:val="superscript"/>
        </w:rPr>
        <w:t>1</w:t>
      </w:r>
      <w:r w:rsidRPr="00861C8A">
        <w:rPr>
          <w:rFonts w:eastAsia="PMingLiU"/>
        </w:rPr>
        <w:t xml:space="preserve"> </w:t>
      </w:r>
      <w:r w:rsidRPr="00861C8A">
        <w:rPr>
          <w:rFonts w:eastAsia="PMingLiU"/>
        </w:rPr>
        <w:t>在標題中包含「不含</w:t>
      </w:r>
      <w:r w:rsidRPr="00861C8A">
        <w:rPr>
          <w:rFonts w:eastAsia="PMingLiU"/>
        </w:rPr>
        <w:t xml:space="preserve"> ProPlus</w:t>
      </w:r>
      <w:r w:rsidRPr="00861C8A">
        <w:rPr>
          <w:rFonts w:eastAsia="PMingLiU"/>
        </w:rPr>
        <w:t>」之加值套件訂閱使用權並不包括</w:t>
      </w:r>
      <w:r w:rsidRPr="00861C8A">
        <w:rPr>
          <w:rFonts w:eastAsia="PMingLiU"/>
        </w:rPr>
        <w:t xml:space="preserve"> Office 365 ProPlus </w:t>
      </w:r>
      <w:r w:rsidRPr="00861C8A">
        <w:rPr>
          <w:rFonts w:eastAsia="PMingLiU"/>
        </w:rPr>
        <w:t>之權利。</w:t>
      </w:r>
    </w:p>
    <w:p w:rsidR="00A05DBA" w:rsidRPr="00261486" w:rsidRDefault="00A05DBA" w:rsidP="00A05DBA">
      <w:pPr>
        <w:pStyle w:val="ProductList-Body"/>
        <w:rPr>
          <w:rStyle w:val="Hyperlink"/>
          <w:color w:val="auto"/>
          <w:u w:val="none"/>
        </w:rPr>
      </w:pPr>
      <w:r w:rsidRPr="00D51A9C">
        <w:rPr>
          <w:rFonts w:eastAsia="PMingLiU" w:hint="eastAsia"/>
          <w:spacing w:val="-2"/>
          <w:vertAlign w:val="superscript"/>
        </w:rPr>
        <w:t>2</w:t>
      </w:r>
      <w:r w:rsidRPr="00D51A9C">
        <w:rPr>
          <w:rFonts w:eastAsia="PMingLiU" w:hint="eastAsia"/>
          <w:spacing w:val="-2"/>
        </w:rPr>
        <w:t xml:space="preserve"> </w:t>
      </w:r>
      <w:r w:rsidRPr="00D51A9C">
        <w:rPr>
          <w:rFonts w:eastAsia="PMingLiU" w:hint="eastAsia"/>
          <w:spacing w:val="-2"/>
        </w:rPr>
        <w:t>除了以上所列載的線上服務外，</w:t>
      </w:r>
      <w:r w:rsidRPr="00D51A9C">
        <w:rPr>
          <w:rFonts w:eastAsia="PMingLiU" w:hint="eastAsia"/>
          <w:spacing w:val="-2"/>
        </w:rPr>
        <w:t xml:space="preserve">Enterprise </w:t>
      </w:r>
      <w:r w:rsidRPr="00D51A9C">
        <w:rPr>
          <w:rFonts w:eastAsia="PMingLiU" w:hint="eastAsia"/>
          <w:spacing w:val="-2"/>
        </w:rPr>
        <w:t>雲端套件符合產品條款中所述每一使用者之</w:t>
      </w:r>
      <w:r w:rsidRPr="00D51A9C">
        <w:rPr>
          <w:rFonts w:eastAsia="PMingLiU" w:hint="eastAsia"/>
          <w:spacing w:val="-2"/>
        </w:rPr>
        <w:t xml:space="preserve"> Windows SA </w:t>
      </w:r>
      <w:r w:rsidRPr="00D51A9C">
        <w:rPr>
          <w:rFonts w:eastAsia="PMingLiU" w:hint="eastAsia"/>
          <w:spacing w:val="-2"/>
        </w:rPr>
        <w:t>的訂閱使用權要件。</w:t>
      </w:r>
      <w:r>
        <w:rPr>
          <w:rFonts w:eastAsia="PMingLiU" w:hAnsi="PMingLiU" w:hint="eastAsia"/>
        </w:rPr>
        <w:t>產品條款位於</w:t>
      </w:r>
      <w:r>
        <w:rPr>
          <w:rFonts w:eastAsia="PMingLiU" w:hint="eastAsia"/>
        </w:rPr>
        <w:t xml:space="preserve"> </w:t>
      </w:r>
      <w:hyperlink r:id="rId50" w:history="1">
        <w:r w:rsidRPr="00D51A9C">
          <w:rPr>
            <w:rStyle w:val="Hyperlink"/>
            <w:rFonts w:eastAsia="PMingLiU" w:hint="eastAsia"/>
            <w:color w:val="0563C1"/>
          </w:rPr>
          <w:t>http://go.microsoft.com/?linkid=9839207</w:t>
        </w:r>
      </w:hyperlink>
      <w:r>
        <w:rPr>
          <w:rFonts w:eastAsia="PMingLiU" w:hAnsi="PMingLiU" w:hint="eastAsia"/>
        </w:rPr>
        <w:t>。</w:t>
      </w:r>
    </w:p>
    <w:p w:rsidR="000671C7" w:rsidRPr="00861C8A" w:rsidRDefault="000671C7" w:rsidP="000671C7">
      <w:pPr>
        <w:pStyle w:val="ProductList-Body"/>
        <w:rPr>
          <w:rFonts w:eastAsia="PMingLiU"/>
        </w:rPr>
      </w:pPr>
      <w:r w:rsidRPr="00861C8A">
        <w:rPr>
          <w:rFonts w:eastAsia="PMingLiU"/>
          <w:vertAlign w:val="superscript"/>
        </w:rPr>
        <w:t>3</w:t>
      </w:r>
      <w:r w:rsidRPr="00861C8A">
        <w:rPr>
          <w:rFonts w:eastAsia="PMingLiU"/>
        </w:rPr>
        <w:t xml:space="preserve"> Microsoft Dynamics CRM Online Professional EDU </w:t>
      </w:r>
      <w:r w:rsidRPr="00861C8A">
        <w:rPr>
          <w:rFonts w:eastAsia="PMingLiU"/>
        </w:rPr>
        <w:t>及</w:t>
      </w:r>
      <w:r w:rsidRPr="00861C8A">
        <w:rPr>
          <w:rFonts w:eastAsia="PMingLiU"/>
        </w:rPr>
        <w:t xml:space="preserve"> Microsoft Dynamics CRM Online Enterprise EDU</w:t>
      </w:r>
      <w:r w:rsidRPr="00861C8A">
        <w:rPr>
          <w:rFonts w:eastAsia="PMingLiU"/>
        </w:rPr>
        <w:t>，分別符合</w:t>
      </w:r>
      <w:r w:rsidRPr="00861C8A">
        <w:rPr>
          <w:rFonts w:eastAsia="PMingLiU"/>
        </w:rPr>
        <w:t xml:space="preserve"> Microsoft Dynamics CRM Online Professional </w:t>
      </w:r>
      <w:r w:rsidRPr="00861C8A">
        <w:rPr>
          <w:rFonts w:eastAsia="PMingLiU"/>
        </w:rPr>
        <w:t>及</w:t>
      </w:r>
      <w:r w:rsidRPr="00861C8A">
        <w:rPr>
          <w:rFonts w:eastAsia="PMingLiU"/>
        </w:rPr>
        <w:t xml:space="preserve"> Microsoft Dynamics CRM Online Enterprise </w:t>
      </w:r>
      <w:r w:rsidRPr="00861C8A">
        <w:rPr>
          <w:rFonts w:eastAsia="PMingLiU"/>
        </w:rPr>
        <w:t>之同等訂閱使用權要件。</w:t>
      </w:r>
    </w:p>
    <w:p w:rsidR="00352535" w:rsidRPr="00861C8A" w:rsidRDefault="009663AF"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4" w:name="Attachment3"/>
      <w:bookmarkStart w:id="105" w:name="_Toc433189922"/>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04"/>
      <w:bookmarkEnd w:id="105"/>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lastRenderedPageBreak/>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Rajesh Jha, Corporate Vice President</w:t>
      </w:r>
    </w:p>
    <w:p w:rsidR="000671C7" w:rsidRPr="00861C8A" w:rsidRDefault="000671C7" w:rsidP="000671C7">
      <w:pPr>
        <w:pStyle w:val="ProductList-Body"/>
        <w:rPr>
          <w:rFonts w:eastAsia="PMingLiU"/>
        </w:rPr>
      </w:pPr>
      <w:r w:rsidRPr="00861C8A">
        <w:rPr>
          <w:rFonts w:eastAsia="PMingLiU"/>
        </w:rPr>
        <w:t>Microsoft Corporation</w:t>
      </w:r>
    </w:p>
    <w:p w:rsidR="000671C7" w:rsidRPr="00861C8A" w:rsidRDefault="000671C7" w:rsidP="000671C7">
      <w:pPr>
        <w:pStyle w:val="ProductList-Body"/>
        <w:rPr>
          <w:rFonts w:eastAsia="PMingLiU"/>
        </w:rPr>
      </w:pPr>
      <w:r w:rsidRPr="00861C8A">
        <w:rPr>
          <w:rFonts w:eastAsia="PMingLiU"/>
        </w:rPr>
        <w:t>One Microsoft Way, Redmond WA, USA 98052</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6F26A0" w:rsidRPr="00861C8A" w:rsidRDefault="006F26A0">
      <w:pPr>
        <w:rPr>
          <w:rFonts w:eastAsia="PMingLiU"/>
        </w:rPr>
      </w:pPr>
    </w:p>
    <w:sectPr w:rsidR="006F26A0" w:rsidRPr="00861C8A"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63AF" w:rsidRDefault="009663AF" w:rsidP="00D0498F">
      <w:pPr>
        <w:spacing w:after="0" w:line="240" w:lineRule="auto"/>
      </w:pPr>
      <w:r>
        <w:separator/>
      </w:r>
    </w:p>
  </w:endnote>
  <w:endnote w:type="continuationSeparator" w:id="0">
    <w:p w:rsidR="009663AF" w:rsidRDefault="009663AF"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Gulim">
    <w:altName w:val="굴림"/>
    <w:panose1 w:val="020B0600000101010101"/>
    <w:charset w:val="81"/>
    <w:family w:val="roman"/>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7C0" w:rsidRDefault="00AB27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0AE" w:rsidRDefault="005920AE"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0AE" w:rsidRPr="00591643" w:rsidRDefault="005920AE">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0AE"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C76DF3" w:rsidRDefault="009663AF" w:rsidP="00D62D7B">
          <w:pPr>
            <w:pStyle w:val="ProductList-OfferingBody"/>
            <w:ind w:left="-77" w:right="-73"/>
            <w:jc w:val="center"/>
            <w:rPr>
              <w:color w:val="808080" w:themeColor="background1" w:themeShade="80"/>
              <w:sz w:val="14"/>
              <w:szCs w:val="14"/>
            </w:rPr>
          </w:pPr>
          <w:hyperlink w:anchor="TableofContents" w:history="1">
            <w:r w:rsidR="005920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C76DF3" w:rsidRDefault="009663AF" w:rsidP="00D62D7B">
          <w:pPr>
            <w:pStyle w:val="ProductList-OfferingBody"/>
            <w:ind w:left="-72" w:right="-74"/>
            <w:jc w:val="center"/>
            <w:rPr>
              <w:color w:val="808080" w:themeColor="background1" w:themeShade="80"/>
              <w:sz w:val="14"/>
              <w:szCs w:val="14"/>
            </w:rPr>
          </w:pPr>
          <w:hyperlink w:anchor="Introduction" w:history="1">
            <w:r w:rsidR="005920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C76DF3" w:rsidRDefault="009663AF" w:rsidP="00D62D7B">
          <w:pPr>
            <w:pStyle w:val="ProductList-OfferingBody"/>
            <w:ind w:left="-72" w:right="-75"/>
            <w:jc w:val="center"/>
            <w:rPr>
              <w:color w:val="808080" w:themeColor="background1" w:themeShade="80"/>
              <w:sz w:val="14"/>
              <w:szCs w:val="14"/>
            </w:rPr>
          </w:pPr>
          <w:hyperlink w:anchor="GeneralTerms" w:history="1">
            <w:r w:rsidR="005920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C76DF3" w:rsidRDefault="009663AF" w:rsidP="00D62D7B">
          <w:pPr>
            <w:pStyle w:val="ProductList-OfferingBody"/>
            <w:ind w:left="-72" w:right="-77"/>
            <w:jc w:val="center"/>
            <w:rPr>
              <w:color w:val="808080" w:themeColor="background1" w:themeShade="80"/>
              <w:sz w:val="14"/>
              <w:szCs w:val="14"/>
            </w:rPr>
          </w:pPr>
          <w:hyperlink w:anchor="PrivacyandSecurityTerms" w:history="1">
            <w:r w:rsidR="005920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20AE" w:rsidRPr="00C76DF3" w:rsidRDefault="009663AF" w:rsidP="00D62D7B">
          <w:pPr>
            <w:pStyle w:val="ProductList-OfferingBody"/>
            <w:ind w:left="-72" w:right="-77"/>
            <w:jc w:val="center"/>
            <w:rPr>
              <w:color w:val="808080" w:themeColor="background1" w:themeShade="80"/>
              <w:sz w:val="14"/>
              <w:szCs w:val="14"/>
            </w:rPr>
          </w:pPr>
          <w:hyperlink w:anchor="OnlineServiceSpecificTerms" w:history="1">
            <w:r w:rsidR="005920AE">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C76DF3" w:rsidRDefault="009663AF" w:rsidP="00D62D7B">
          <w:pPr>
            <w:pStyle w:val="ProductList-OfferingBody"/>
            <w:ind w:left="-72" w:right="-76"/>
            <w:jc w:val="center"/>
            <w:rPr>
              <w:color w:val="808080" w:themeColor="background1" w:themeShade="80"/>
              <w:sz w:val="14"/>
              <w:szCs w:val="14"/>
            </w:rPr>
          </w:pPr>
          <w:hyperlink w:anchor="Attachment1" w:history="1">
            <w:r w:rsidR="005920AE">
              <w:rPr>
                <w:rStyle w:val="Hyperlink"/>
                <w:sz w:val="14"/>
                <w:szCs w:val="14"/>
              </w:rPr>
              <w:t>附件</w:t>
            </w:r>
          </w:hyperlink>
        </w:p>
      </w:tc>
    </w:tr>
  </w:tbl>
  <w:p w:rsidR="005920AE" w:rsidRPr="00591643" w:rsidRDefault="005920AE"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E426D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2229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E426D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2229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2229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67191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20AE"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E260FB" w:rsidRDefault="009663A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5920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0D508B" w:rsidRDefault="009663A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920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5920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142D7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5920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920AE" w:rsidRPr="00845D5A" w:rsidRDefault="009663A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5920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920AE" w:rsidRPr="00C76DF3" w:rsidRDefault="005920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920AE" w:rsidRPr="00AC7B78" w:rsidRDefault="009663A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5920AE" w:rsidRPr="00AC7B78">
              <w:rPr>
                <w:rStyle w:val="Hyperlink"/>
                <w:rFonts w:ascii="PMingLiU" w:eastAsia="PMingLiU" w:hAnsi="PMingLiU" w:cs="Gulim" w:hint="eastAsia"/>
                <w:sz w:val="14"/>
                <w:szCs w:val="14"/>
              </w:rPr>
              <w:t>附件</w:t>
            </w:r>
          </w:hyperlink>
        </w:p>
      </w:tc>
    </w:tr>
  </w:tbl>
  <w:p w:rsidR="005920AE" w:rsidRPr="00591643" w:rsidRDefault="005920AE"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63AF" w:rsidRDefault="009663AF" w:rsidP="00D0498F">
      <w:pPr>
        <w:spacing w:after="0" w:line="240" w:lineRule="auto"/>
      </w:pPr>
      <w:r>
        <w:separator/>
      </w:r>
    </w:p>
  </w:footnote>
  <w:footnote w:type="continuationSeparator" w:id="0">
    <w:p w:rsidR="009663AF" w:rsidRDefault="009663AF"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7C0" w:rsidRDefault="00AB27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7C0" w:rsidRDefault="00AB27C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0AE" w:rsidRPr="004D27A6" w:rsidRDefault="005920AE"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5920AE" w:rsidRPr="00E170E1" w:rsidRDefault="005920AE" w:rsidP="00261486">
        <w:pPr>
          <w:pStyle w:val="ProductList-Body"/>
          <w:tabs>
            <w:tab w:val="right" w:pos="10800"/>
          </w:tabs>
          <w:spacing w:before="20" w:after="20"/>
          <w:rPr>
            <w:rFonts w:eastAsia="PMingLiU"/>
            <w:noProof/>
            <w:color w:val="404040" w:themeColor="text1" w:themeTint="BF"/>
            <w:sz w:val="16"/>
            <w:szCs w:val="16"/>
          </w:rPr>
        </w:pPr>
        <w:r w:rsidRPr="001E34FB">
          <w:rPr>
            <w:rFonts w:eastAsia="PMingLiU"/>
            <w:color w:val="404040" w:themeColor="text1" w:themeTint="BF"/>
            <w:sz w:val="16"/>
            <w:szCs w:val="16"/>
          </w:rPr>
          <w:t xml:space="preserve">Microsoft </w:t>
        </w:r>
        <w:r w:rsidRPr="001E34FB">
          <w:rPr>
            <w:rFonts w:eastAsia="PMingLiU" w:cs="MingLiU"/>
            <w:color w:val="404040" w:themeColor="text1" w:themeTint="BF"/>
            <w:sz w:val="16"/>
            <w:szCs w:val="16"/>
          </w:rPr>
          <w:t>大量授權線上服務條款</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繁體中文</w:t>
        </w:r>
        <w:r w:rsidRPr="001E34FB">
          <w:rPr>
            <w:rFonts w:eastAsia="PMingLiU"/>
            <w:color w:val="404040" w:themeColor="text1" w:themeTint="BF"/>
            <w:sz w:val="16"/>
            <w:szCs w:val="16"/>
          </w:rPr>
          <w:t xml:space="preserve"> (Chinese Traditional)</w:t>
        </w:r>
        <w:r w:rsidRPr="001E34FB">
          <w:rPr>
            <w:rFonts w:eastAsia="PMingLiU" w:cs="MingLiU"/>
            <w:color w:val="404040" w:themeColor="text1" w:themeTint="BF"/>
            <w:sz w:val="16"/>
            <w:szCs w:val="16"/>
          </w:rPr>
          <w:t>，</w:t>
        </w:r>
        <w:r w:rsidRPr="001E34FB">
          <w:rPr>
            <w:rFonts w:eastAsia="PMingLiU"/>
            <w:color w:val="404040" w:themeColor="text1" w:themeTint="BF"/>
            <w:sz w:val="16"/>
            <w:szCs w:val="16"/>
          </w:rPr>
          <w:t xml:space="preserve">2015 </w:t>
        </w:r>
        <w:r w:rsidRPr="001E34FB">
          <w:rPr>
            <w:rFonts w:eastAsia="PMingLiU" w:cs="MingLiU"/>
            <w:color w:val="404040" w:themeColor="text1" w:themeTint="BF"/>
            <w:sz w:val="16"/>
            <w:szCs w:val="16"/>
          </w:rPr>
          <w:t>年</w:t>
        </w:r>
        <w:r w:rsidRPr="001E34FB">
          <w:rPr>
            <w:rFonts w:eastAsia="PMingLiU"/>
            <w:color w:val="404040" w:themeColor="text1" w:themeTint="BF"/>
            <w:sz w:val="16"/>
            <w:szCs w:val="16"/>
          </w:rPr>
          <w:t xml:space="preserve"> 11 </w:t>
        </w:r>
        <w:r w:rsidRPr="001E34FB">
          <w:rPr>
            <w:rFonts w:eastAsia="PMingLiU" w:cs="MingLiU"/>
            <w:color w:val="404040" w:themeColor="text1" w:themeTint="BF"/>
            <w:sz w:val="16"/>
            <w:szCs w:val="16"/>
          </w:rPr>
          <w:t>月</w:t>
        </w:r>
        <w:r w:rsidRPr="001E34FB">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AB27C0">
          <w:rPr>
            <w:rFonts w:eastAsia="PMingLiU"/>
            <w:noProof/>
            <w:color w:val="404040" w:themeColor="text1" w:themeTint="BF"/>
            <w:sz w:val="16"/>
            <w:szCs w:val="16"/>
          </w:rPr>
          <w:t>21</w:t>
        </w:r>
        <w:r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5920AE" w:rsidRPr="00D9161C" w:rsidRDefault="005920AE" w:rsidP="00261486">
        <w:pPr>
          <w:pStyle w:val="ProductList-Body"/>
          <w:tabs>
            <w:tab w:val="right" w:pos="10800"/>
          </w:tabs>
          <w:spacing w:before="20" w:after="20"/>
          <w:rPr>
            <w:rFonts w:eastAsia="PMingLiU"/>
            <w:color w:val="404040" w:themeColor="text1" w:themeTint="BF"/>
            <w:sz w:val="16"/>
            <w:szCs w:val="16"/>
          </w:rPr>
        </w:pPr>
        <w:r w:rsidRPr="001E34FB">
          <w:rPr>
            <w:rFonts w:eastAsia="PMingLiU"/>
            <w:color w:val="404040" w:themeColor="text1" w:themeTint="BF"/>
            <w:sz w:val="16"/>
            <w:szCs w:val="16"/>
          </w:rPr>
          <w:t xml:space="preserve">Microsoft </w:t>
        </w:r>
        <w:r w:rsidRPr="001E34FB">
          <w:rPr>
            <w:rFonts w:eastAsia="PMingLiU" w:cs="MingLiU"/>
            <w:color w:val="404040" w:themeColor="text1" w:themeTint="BF"/>
            <w:sz w:val="16"/>
            <w:szCs w:val="16"/>
          </w:rPr>
          <w:t>大量授權線上服務條款</w:t>
        </w:r>
        <w:r w:rsidRPr="001E34FB">
          <w:rPr>
            <w:rFonts w:eastAsia="PMingLiU"/>
            <w:color w:val="404040" w:themeColor="text1" w:themeTint="BF"/>
            <w:sz w:val="16"/>
            <w:szCs w:val="16"/>
          </w:rPr>
          <w:t xml:space="preserve"> (</w:t>
        </w:r>
        <w:r w:rsidRPr="001E34FB">
          <w:rPr>
            <w:rFonts w:eastAsia="PMingLiU" w:cs="MingLiU"/>
            <w:color w:val="404040" w:themeColor="text1" w:themeTint="BF"/>
            <w:sz w:val="16"/>
            <w:szCs w:val="16"/>
          </w:rPr>
          <w:t>繁體中文</w:t>
        </w:r>
        <w:r w:rsidRPr="001E34FB">
          <w:rPr>
            <w:rFonts w:eastAsia="PMingLiU"/>
            <w:color w:val="404040" w:themeColor="text1" w:themeTint="BF"/>
            <w:sz w:val="16"/>
            <w:szCs w:val="16"/>
          </w:rPr>
          <w:t xml:space="preserve"> (Chinese Traditional)</w:t>
        </w:r>
        <w:r w:rsidRPr="001E34FB">
          <w:rPr>
            <w:rFonts w:eastAsia="PMingLiU" w:cs="MingLiU"/>
            <w:color w:val="404040" w:themeColor="text1" w:themeTint="BF"/>
            <w:sz w:val="16"/>
            <w:szCs w:val="16"/>
          </w:rPr>
          <w:t>，</w:t>
        </w:r>
        <w:r w:rsidRPr="001E34FB">
          <w:rPr>
            <w:rFonts w:eastAsia="PMingLiU"/>
            <w:color w:val="404040" w:themeColor="text1" w:themeTint="BF"/>
            <w:sz w:val="16"/>
            <w:szCs w:val="16"/>
          </w:rPr>
          <w:t xml:space="preserve">2015 </w:t>
        </w:r>
        <w:r w:rsidRPr="001E34FB">
          <w:rPr>
            <w:rFonts w:eastAsia="PMingLiU" w:cs="MingLiU"/>
            <w:color w:val="404040" w:themeColor="text1" w:themeTint="BF"/>
            <w:sz w:val="16"/>
            <w:szCs w:val="16"/>
          </w:rPr>
          <w:t>年</w:t>
        </w:r>
        <w:r w:rsidRPr="001E34FB">
          <w:rPr>
            <w:rFonts w:eastAsia="PMingLiU"/>
            <w:color w:val="404040" w:themeColor="text1" w:themeTint="BF"/>
            <w:sz w:val="16"/>
            <w:szCs w:val="16"/>
          </w:rPr>
          <w:t xml:space="preserve"> 11 </w:t>
        </w:r>
        <w:r w:rsidRPr="001E34FB">
          <w:rPr>
            <w:rFonts w:eastAsia="PMingLiU" w:cs="MingLiU"/>
            <w:color w:val="404040" w:themeColor="text1" w:themeTint="BF"/>
            <w:sz w:val="16"/>
            <w:szCs w:val="16"/>
          </w:rPr>
          <w:t>月</w:t>
        </w:r>
        <w:r w:rsidRPr="001E34FB">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AB27C0">
          <w:rPr>
            <w:rFonts w:eastAsia="PMingLiU"/>
            <w:noProof/>
            <w:color w:val="404040" w:themeColor="text1" w:themeTint="BF"/>
            <w:sz w:val="16"/>
            <w:szCs w:val="16"/>
          </w:rPr>
          <w:t>2</w:t>
        </w:r>
        <w:r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dKmIToUvDDKE9/jhm6BEQujaEEhNvSjB3u2B07kOUUNIuJtoY8NJjg/tiWhY/Hk0GWEY/qUM3OAIhm2R2JSb3Q==" w:salt="ooqBcXm7g0BoKvGQzrIId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5170A"/>
    <w:rsid w:val="00193D30"/>
    <w:rsid w:val="001A79A2"/>
    <w:rsid w:val="001B0CEA"/>
    <w:rsid w:val="001B7EF4"/>
    <w:rsid w:val="001D2C5E"/>
    <w:rsid w:val="002018A7"/>
    <w:rsid w:val="002229E4"/>
    <w:rsid w:val="002577A8"/>
    <w:rsid w:val="00261486"/>
    <w:rsid w:val="00273177"/>
    <w:rsid w:val="00273178"/>
    <w:rsid w:val="00275CC4"/>
    <w:rsid w:val="0028055D"/>
    <w:rsid w:val="002F4EAD"/>
    <w:rsid w:val="00312193"/>
    <w:rsid w:val="003515FD"/>
    <w:rsid w:val="00352535"/>
    <w:rsid w:val="0039480C"/>
    <w:rsid w:val="00397FB3"/>
    <w:rsid w:val="003A561F"/>
    <w:rsid w:val="003F69B6"/>
    <w:rsid w:val="00452F54"/>
    <w:rsid w:val="00483B3F"/>
    <w:rsid w:val="00492D5A"/>
    <w:rsid w:val="004A202F"/>
    <w:rsid w:val="004A5C92"/>
    <w:rsid w:val="004C313F"/>
    <w:rsid w:val="004D197E"/>
    <w:rsid w:val="004F0AC0"/>
    <w:rsid w:val="00513D3E"/>
    <w:rsid w:val="0053301A"/>
    <w:rsid w:val="00562482"/>
    <w:rsid w:val="00567790"/>
    <w:rsid w:val="0058358A"/>
    <w:rsid w:val="005920AE"/>
    <w:rsid w:val="005A010E"/>
    <w:rsid w:val="005D5264"/>
    <w:rsid w:val="005F4B5B"/>
    <w:rsid w:val="006037E6"/>
    <w:rsid w:val="00631BAC"/>
    <w:rsid w:val="0064494E"/>
    <w:rsid w:val="00664668"/>
    <w:rsid w:val="006704E8"/>
    <w:rsid w:val="0067191B"/>
    <w:rsid w:val="00675555"/>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72F53"/>
    <w:rsid w:val="0088302C"/>
    <w:rsid w:val="008D536F"/>
    <w:rsid w:val="008D557B"/>
    <w:rsid w:val="008F1B2C"/>
    <w:rsid w:val="008F2AE2"/>
    <w:rsid w:val="0090033D"/>
    <w:rsid w:val="00924735"/>
    <w:rsid w:val="0092503F"/>
    <w:rsid w:val="00925CC2"/>
    <w:rsid w:val="00940FF8"/>
    <w:rsid w:val="00942F9F"/>
    <w:rsid w:val="00951815"/>
    <w:rsid w:val="00952988"/>
    <w:rsid w:val="009663AF"/>
    <w:rsid w:val="00971E05"/>
    <w:rsid w:val="00981C63"/>
    <w:rsid w:val="009B263F"/>
    <w:rsid w:val="009E66C3"/>
    <w:rsid w:val="00A03565"/>
    <w:rsid w:val="00A05DBA"/>
    <w:rsid w:val="00A53447"/>
    <w:rsid w:val="00A606CA"/>
    <w:rsid w:val="00A96CD0"/>
    <w:rsid w:val="00AB27C0"/>
    <w:rsid w:val="00AC7B78"/>
    <w:rsid w:val="00AD7854"/>
    <w:rsid w:val="00AE0BFA"/>
    <w:rsid w:val="00AE334E"/>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E3FAA"/>
    <w:rsid w:val="00D0498F"/>
    <w:rsid w:val="00D52F06"/>
    <w:rsid w:val="00D62D7B"/>
    <w:rsid w:val="00D77C1F"/>
    <w:rsid w:val="00D9161C"/>
    <w:rsid w:val="00DB59AB"/>
    <w:rsid w:val="00DC1E72"/>
    <w:rsid w:val="00DC5AC1"/>
    <w:rsid w:val="00DD2FEC"/>
    <w:rsid w:val="00E120EF"/>
    <w:rsid w:val="00E170E1"/>
    <w:rsid w:val="00E22DBA"/>
    <w:rsid w:val="00E238EE"/>
    <w:rsid w:val="00E260FB"/>
    <w:rsid w:val="00E30BF6"/>
    <w:rsid w:val="00E426D9"/>
    <w:rsid w:val="00E47AC0"/>
    <w:rsid w:val="00E51150"/>
    <w:rsid w:val="00E61804"/>
    <w:rsid w:val="00E73A0C"/>
    <w:rsid w:val="00EA66B5"/>
    <w:rsid w:val="00F156C9"/>
    <w:rsid w:val="00F47774"/>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hyperlink" Target="http://www.parature.com/privacylegal/"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178B3-559D-4581-9E96-C854464BE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7569</Words>
  <Characters>43149</Characters>
  <Application>Microsoft Office Word</Application>
  <DocSecurity>8</DocSecurity>
  <Lines>359</Lines>
  <Paragraphs>101</Paragraphs>
  <ScaleCrop>false</ScaleCrop>
  <Company/>
  <LinksUpToDate>false</LinksUpToDate>
  <CharactersWithSpaces>50617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2015-10-23T04:52:00Z</dcterms:created>
  <dcterms:modified xsi:type="dcterms:W3CDTF">2015-10-23T04:52:00Z</dcterms:modified>
</cp:coreProperties>
</file>